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8" w:rsidRPr="00E97288" w:rsidRDefault="00E97288" w:rsidP="00E9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Регламентирование образовательной деятельности </w:t>
      </w:r>
    </w:p>
    <w:p w:rsidR="00E97288" w:rsidRPr="00E97288" w:rsidRDefault="00E97288" w:rsidP="00E9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2021/22 учебный год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288">
        <w:rPr>
          <w:rFonts w:ascii="Times New Roman" w:eastAsia="Calibri" w:hAnsi="Times New Roman" w:cs="Times New Roman"/>
          <w:sz w:val="28"/>
          <w:szCs w:val="28"/>
        </w:rPr>
        <w:t>Учебный план государственного казенного общеобразовательного учреждения Специальная (коррекционная) общеобразовательная школа – интернат № 2», реализующей адаптированную основную общеобразовательную программу образования обучающихся с умственной отсталостью (интеллектуальными нарушениями) сформирован в соответствии с требованиями следующих нормативно-правовых документов: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257"/>
      </w:tblGrid>
      <w:tr w:rsidR="00E97288" w:rsidRPr="00E97288" w:rsidTr="00E97288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уровень: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Закона Российской Федерации</w:t>
            </w:r>
          </w:p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29 декабря 2012 г.  № 273 «Об образовании в Российской Федерации».</w:t>
            </w: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</w:t>
            </w:r>
          </w:p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Федерального государственного образовательного стандарта образования </w:t>
            </w:r>
            <w:proofErr w:type="gramStart"/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нарушениями).  </w:t>
            </w: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      </w:r>
          </w:p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образования Российской Федерации от 10 апреля 2002 г. № 29/2065-п </w:t>
            </w:r>
          </w:p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      </w: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Министерства образования и науки Российской </w:t>
            </w: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Федерации от 08 октября 2010 г. № ИК-1494 /19 </w:t>
            </w:r>
          </w:p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«О введении третьего часа физической культуры».</w:t>
            </w: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E97288" w:rsidRPr="00E97288" w:rsidTr="00E972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31 июля 2020 г. № 304-ФЗ </w:t>
            </w:r>
          </w:p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E97288" w:rsidRPr="00E97288" w:rsidTr="00E97288">
        <w:trPr>
          <w:trHeight w:val="17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уровень: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нарушениями».</w:t>
            </w:r>
          </w:p>
        </w:tc>
      </w:tr>
      <w:tr w:rsidR="00E97288" w:rsidRPr="00E97288" w:rsidTr="00E97288">
        <w:trPr>
          <w:trHeight w:val="10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ОУ: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Устав г</w:t>
            </w:r>
            <w:r w:rsidRPr="00E9728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осударственного казенного общеобразовательного учреждения «Специальная (коррекционная) общеобразовательная школа-интернат № 2»</w:t>
            </w: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97288" w:rsidRPr="00E97288" w:rsidRDefault="00E97288" w:rsidP="00E97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sz w:val="28"/>
          <w:szCs w:val="28"/>
        </w:rPr>
        <w:t>Для организации образовательного процесса в государственном казенном общеобразовательном учреждении «Специальная (коррекционная) общеобразовательная школа-интернат № 2» (далее – образовательная организация) используются несколько вариантов учебных планов: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sz w:val="28"/>
          <w:szCs w:val="28"/>
        </w:rPr>
        <w:t>- учебный план, реализующий адаптированную основную общеобразовательную программу обучающихся с легкой умственной отсталостью (интеллектуальными нарушениями) (вариант 1) для обучающихся первых-четвертых и пятых-шестых классов;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sz w:val="28"/>
          <w:szCs w:val="28"/>
        </w:rPr>
        <w:t>- учебный план, реализующий адаптированную основную общеобразовательную программу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для обучающихся первых-четвертых и пятых-шестых классов;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sz w:val="28"/>
          <w:szCs w:val="28"/>
        </w:rPr>
        <w:t>- учебные планы для обучающихся 7-9 классов, реализующих адаптированную основную образовательную программу;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индивидуальные учебные планы для </w:t>
      </w:r>
      <w:proofErr w:type="gramStart"/>
      <w:r w:rsidRPr="00E9728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97288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на надомном обучении. 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Индивидуальные учебные планы для обучающихся надомного обучения составляются на основе учебных планов образовательной </w:t>
      </w:r>
      <w:proofErr w:type="gramStart"/>
      <w:r w:rsidRPr="00E97288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которых определяется индивидуальный набор учебных предметов и коррекционных курсов с указанием объема учебной нагрузки.</w:t>
      </w:r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288">
        <w:rPr>
          <w:rFonts w:ascii="Times New Roman" w:eastAsia="Calibri" w:hAnsi="Times New Roman" w:cs="Times New Roman"/>
          <w:color w:val="000000"/>
          <w:sz w:val="28"/>
          <w:szCs w:val="28"/>
        </w:rPr>
        <w:t>Список</w:t>
      </w:r>
      <w:r w:rsidRPr="00E97288">
        <w:rPr>
          <w:rFonts w:ascii="Calibri" w:eastAsia="Calibri" w:hAnsi="Calibri" w:cs="Times New Roman"/>
          <w:color w:val="000000"/>
          <w:szCs w:val="28"/>
        </w:rPr>
        <w:t xml:space="preserve"> </w:t>
      </w:r>
      <w:r w:rsidRPr="00E97288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предметов и коррекционных курсов, включенных в индивидуальный учебный план, а также</w:t>
      </w:r>
      <w:r w:rsidRPr="00E97288">
        <w:rPr>
          <w:rFonts w:ascii="Calibri" w:eastAsia="Calibri" w:hAnsi="Calibri" w:cs="Times New Roman"/>
          <w:color w:val="000000"/>
          <w:szCs w:val="28"/>
        </w:rPr>
        <w:t xml:space="preserve"> </w:t>
      </w:r>
      <w:r w:rsidRPr="00E97288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индивидуальная недельная нагрузка обучающегося могут варьироваться в зависимости от</w:t>
      </w:r>
      <w:r w:rsidRPr="00E97288">
        <w:rPr>
          <w:rFonts w:ascii="Calibri" w:eastAsia="Calibri" w:hAnsi="Calibri" w:cs="Times New Roman"/>
          <w:color w:val="000000"/>
          <w:szCs w:val="28"/>
        </w:rPr>
        <w:t xml:space="preserve"> </w:t>
      </w:r>
      <w:r w:rsidRPr="00E97288">
        <w:rPr>
          <w:rFonts w:ascii="Times New Roman" w:eastAsia="Calibri" w:hAnsi="Times New Roman" w:cs="Times New Roman"/>
          <w:color w:val="000000"/>
          <w:sz w:val="28"/>
          <w:szCs w:val="28"/>
        </w:rPr>
        <w:t>состояния здоровья ребенка (его заболевания, психофизического и соматического состояния)</w:t>
      </w:r>
      <w:r w:rsidRPr="00E97288">
        <w:rPr>
          <w:rFonts w:ascii="Calibri" w:eastAsia="Calibri" w:hAnsi="Calibri" w:cs="Times New Roman"/>
          <w:color w:val="000000"/>
          <w:szCs w:val="28"/>
        </w:rPr>
        <w:t xml:space="preserve"> </w:t>
      </w:r>
      <w:r w:rsidRPr="00E97288">
        <w:rPr>
          <w:rFonts w:ascii="Times New Roman" w:eastAsia="Calibri" w:hAnsi="Times New Roman" w:cs="Times New Roman"/>
          <w:color w:val="000000"/>
          <w:sz w:val="28"/>
          <w:szCs w:val="28"/>
        </w:rPr>
        <w:t>и рекомендаций медицинской организации.</w:t>
      </w:r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 Индивидуальный учебный план обсуждается на заседании школьного психолого-педагогического консилиума, согласовывается с родителями (законными представителями) </w:t>
      </w:r>
      <w:proofErr w:type="gramStart"/>
      <w:r w:rsidRPr="00E9728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, принимается на заседании педагогического совета. Далее, индивидуальный учебный план, утверждается приказом директора и становится </w:t>
      </w:r>
      <w:r w:rsidRPr="00E97288">
        <w:rPr>
          <w:rFonts w:ascii="Times New Roman" w:eastAsia="Calibri" w:hAnsi="Times New Roman" w:cs="Times New Roman"/>
          <w:color w:val="000000"/>
          <w:sz w:val="28"/>
          <w:szCs w:val="28"/>
        </w:rPr>
        <w:t>неотъемлемой частью учебного плана образовательной организации.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 функционирует по пятидневной учебной неделе. Образовательная деятельность осуществляется в одну смену. Продолжительность урока – 40 минут, перемены – по 10 минут, две большие перемены – по 20 минут, начало занятий в 8.30.</w:t>
      </w:r>
    </w:p>
    <w:p w:rsidR="00E97288" w:rsidRPr="00E97288" w:rsidRDefault="00E97288" w:rsidP="00E97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первых классах продолжительность учебного занятия: (сентябрь-декабрь) 35 минут, (январь-май) 40 минут. В первых классах обучение в первом полугодии: в сентябре-октябре-по 3 урока в день по 35 минут каждый, в ноябре-декабре - по 4 урока день по 35 минут каждый; в январе-мае </w:t>
      </w:r>
      <w:proofErr w:type="gramStart"/>
      <w:r w:rsidRPr="00E9728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97288">
        <w:rPr>
          <w:rFonts w:ascii="Times New Roman" w:eastAsia="Times New Roman" w:hAnsi="Times New Roman" w:cs="Times New Roman"/>
          <w:sz w:val="28"/>
          <w:szCs w:val="28"/>
          <w:lang w:eastAsia="ru-RU"/>
        </w:rPr>
        <w:t>о 4 урока в день по 40 минут каждый.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>Общий объем аудиторной недельной нагрузки в течение дня не должен превышать: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>- для обучающихся 2-4 классов – не более 5 уроков;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>- для обучающихся 5-6 классов – не более 6 уроков;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>- для обучающихся 7-9 классов – не более 7 уроков.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>Обучение в  первом классе проводится без бального оценивания знаний обучающихся и домашних заданий. Организуются дополнительные недельные каникулы в середине третьей четверти при традиционном режиме обучения.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формируется из часов, необходимых для обеспечения индивидуальных потребностей, обучающихся с умственной отсталостью, и в сумме составляет 10 часов в неделю на класс, из которых не менее 6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обучающихся и их физиологических потребностей.  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Для проведения коррекционно-развивающих занятий обучающиеся </w:t>
      </w:r>
      <w:proofErr w:type="gramEnd"/>
    </w:p>
    <w:p w:rsidR="00E97288" w:rsidRPr="00E97288" w:rsidRDefault="00E97288" w:rsidP="00E97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1-9 классов делятся на 2 подгруппы. Уроки профессионального обучения проводятся также по подгруппам. Комплектование групп осуществляется с </w:t>
      </w:r>
      <w:r w:rsidRPr="00E97288">
        <w:rPr>
          <w:rFonts w:ascii="Times New Roman" w:eastAsia="Calibri" w:hAnsi="Times New Roman" w:cs="Times New Roman"/>
          <w:sz w:val="28"/>
          <w:szCs w:val="28"/>
        </w:rPr>
        <w:lastRenderedPageBreak/>
        <w:t>учётом интеллектуальных, психофизических особенностей детей и рекомендаций врача.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28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288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 2021</w:t>
      </w:r>
      <w:r w:rsidRPr="00E9728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/</w:t>
      </w:r>
      <w:r w:rsidRPr="00E97288">
        <w:rPr>
          <w:rFonts w:ascii="Times New Roman" w:eastAsia="Calibri" w:hAnsi="Times New Roman" w:cs="Times New Roman"/>
          <w:b/>
          <w:bCs/>
          <w:sz w:val="28"/>
          <w:szCs w:val="28"/>
        </w:rPr>
        <w:t>22 учебного года</w:t>
      </w:r>
    </w:p>
    <w:p w:rsidR="00E97288" w:rsidRPr="00E97288" w:rsidRDefault="00E97288" w:rsidP="00E972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5"/>
        <w:gridCol w:w="2976"/>
        <w:gridCol w:w="2693"/>
      </w:tblGrid>
      <w:tr w:rsidR="00E97288" w:rsidRPr="00E97288" w:rsidTr="00E97288">
        <w:trPr>
          <w:trHeight w:val="60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Классы                              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2,3,4,5,6,7а, 7б,8</w:t>
            </w:r>
          </w:p>
        </w:tc>
      </w:tr>
      <w:tr w:rsidR="00E97288" w:rsidRPr="00E97288" w:rsidTr="00E972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01.09.2021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01.09.2021 г.</w:t>
            </w:r>
          </w:p>
        </w:tc>
      </w:tr>
      <w:tr w:rsidR="00E97288" w:rsidRPr="00E97288" w:rsidTr="00E972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33 недели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34 недели</w:t>
            </w:r>
          </w:p>
        </w:tc>
      </w:tr>
      <w:tr w:rsidR="00E97288" w:rsidRPr="00E97288" w:rsidTr="00E9728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Окончание  учебного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25.05.2022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30.05.2022г.</w:t>
            </w:r>
          </w:p>
        </w:tc>
      </w:tr>
    </w:tbl>
    <w:p w:rsidR="00E97288" w:rsidRPr="00E97288" w:rsidRDefault="00E97288" w:rsidP="00E9728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288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классов-комплектов на 2021/22 учебный год</w:t>
      </w:r>
    </w:p>
    <w:p w:rsidR="00E97288" w:rsidRPr="00E97288" w:rsidRDefault="00E97288" w:rsidP="00E9728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7"/>
        <w:gridCol w:w="3157"/>
      </w:tblGrid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Класс/класс-комплект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  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                              – вариант 2 (со сложной структурой дефекта)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2  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  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4  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5  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6  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-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7 б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8  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9  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7288" w:rsidRPr="00E97288" w:rsidTr="00E97288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E97288" w:rsidRPr="00E97288" w:rsidRDefault="00E97288" w:rsidP="00E97288">
      <w:pPr>
        <w:tabs>
          <w:tab w:val="left" w:pos="405"/>
          <w:tab w:val="left" w:pos="1701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288" w:rsidRPr="00E97288" w:rsidRDefault="00E97288" w:rsidP="00E97288">
      <w:pPr>
        <w:tabs>
          <w:tab w:val="left" w:pos="405"/>
          <w:tab w:val="left" w:pos="1701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учебных четвертей в течение</w:t>
      </w:r>
    </w:p>
    <w:p w:rsidR="00E97288" w:rsidRPr="00E97288" w:rsidRDefault="00E97288" w:rsidP="00E97288">
      <w:pPr>
        <w:tabs>
          <w:tab w:val="left" w:pos="405"/>
          <w:tab w:val="left" w:pos="1701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E972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/</w:t>
      </w:r>
      <w:r w:rsidRPr="00E97288">
        <w:rPr>
          <w:rFonts w:ascii="Times New Roman" w:eastAsia="Times New Roman" w:hAnsi="Times New Roman" w:cs="Times New Roman"/>
          <w:b/>
          <w:bCs/>
          <w:sz w:val="28"/>
          <w:szCs w:val="28"/>
        </w:rPr>
        <w:t>22 учебного года</w:t>
      </w:r>
    </w:p>
    <w:p w:rsidR="00E97288" w:rsidRPr="00E97288" w:rsidRDefault="00E97288" w:rsidP="00E9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3118"/>
        <w:gridCol w:w="3119"/>
      </w:tblGrid>
      <w:tr w:rsidR="00E97288" w:rsidRPr="00E97288" w:rsidTr="00E972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Начало  четверти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Конец четверти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  <w:p w:rsidR="00E97288" w:rsidRPr="00E97288" w:rsidRDefault="00E97288" w:rsidP="00E97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E97288" w:rsidRPr="00E97288" w:rsidTr="00E97288">
        <w:trPr>
          <w:trHeight w:val="3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29.10.2021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8 недель 3 дня</w:t>
            </w:r>
          </w:p>
        </w:tc>
      </w:tr>
      <w:tr w:rsidR="00E97288" w:rsidRPr="00E97288" w:rsidTr="00E972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08.11.2021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30.12.2021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7 недель 3 дня</w:t>
            </w:r>
          </w:p>
        </w:tc>
      </w:tr>
      <w:tr w:rsidR="00E97288" w:rsidRPr="00E97288" w:rsidTr="00E972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10.01.2022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25.03.2022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10 недель 2 дня</w:t>
            </w:r>
          </w:p>
        </w:tc>
      </w:tr>
      <w:tr w:rsidR="00E97288" w:rsidRPr="00E97288" w:rsidTr="00E972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04.04.2022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25.05.2022 г.</w:t>
            </w: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30.05.2022 г.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 недель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для 1, 9 классов 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7 недель 2 дня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для 2</w:t>
            </w: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,3,4,5,6,7а,7б,8 классов</w:t>
            </w:r>
          </w:p>
        </w:tc>
      </w:tr>
      <w:tr w:rsidR="00E97288" w:rsidRPr="00E97288" w:rsidTr="00E972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 недели 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для 1,9 классов 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34 недели 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для 2</w:t>
            </w: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,3,4,5,6,7а,7б,8 классов</w:t>
            </w:r>
          </w:p>
        </w:tc>
      </w:tr>
    </w:tbl>
    <w:p w:rsidR="00E97288" w:rsidRPr="00E97288" w:rsidRDefault="00E97288" w:rsidP="00E9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288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 каникул в течение 2021/22 учебного года</w:t>
      </w:r>
    </w:p>
    <w:p w:rsidR="00E97288" w:rsidRPr="00E97288" w:rsidRDefault="00E97288" w:rsidP="00E972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3688"/>
        <w:gridCol w:w="2956"/>
      </w:tblGrid>
      <w:tr w:rsidR="00E97288" w:rsidRPr="00E97288" w:rsidTr="00E972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E97288" w:rsidRPr="00E97288" w:rsidTr="00E97288">
        <w:trPr>
          <w:trHeight w:val="3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30.10.2021 г. по 07.11.2021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9 дней</w:t>
            </w:r>
          </w:p>
        </w:tc>
      </w:tr>
      <w:tr w:rsidR="00E97288" w:rsidRPr="00E97288" w:rsidTr="00E972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31.12.2021 г. по 09.01.2022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10 дней</w:t>
            </w:r>
          </w:p>
        </w:tc>
      </w:tr>
      <w:tr w:rsidR="00E97288" w:rsidRPr="00E97288" w:rsidTr="00E97288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Февральские каникулы и дополнительные каникулы для первоклассников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12.02.2022 г. по 20.02.2022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дней 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7288" w:rsidRPr="00E97288" w:rsidTr="00E972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29.03.2022 г. по 03.04.2022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6 дней</w:t>
            </w:r>
          </w:p>
        </w:tc>
      </w:tr>
      <w:tr w:rsidR="00E97288" w:rsidRPr="00E97288" w:rsidTr="00E972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 дней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7288" w:rsidRPr="00E97288" w:rsidRDefault="00E97288" w:rsidP="00E972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7288" w:rsidRPr="00E97288" w:rsidRDefault="00E97288" w:rsidP="00E9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288" w:rsidRPr="00E97288" w:rsidRDefault="00E97288" w:rsidP="00E9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04A" w:rsidRDefault="004C004A"/>
    <w:sectPr w:rsidR="004C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C"/>
    <w:rsid w:val="002E0BAC"/>
    <w:rsid w:val="004C004A"/>
    <w:rsid w:val="00E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</dc:creator>
  <cp:keywords/>
  <dc:description/>
  <cp:lastModifiedBy>Пользователь8</cp:lastModifiedBy>
  <cp:revision>2</cp:revision>
  <dcterms:created xsi:type="dcterms:W3CDTF">2022-06-17T15:17:00Z</dcterms:created>
  <dcterms:modified xsi:type="dcterms:W3CDTF">2022-06-17T15:17:00Z</dcterms:modified>
</cp:coreProperties>
</file>