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9" w:rsidRDefault="00C15759" w:rsidP="00C15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 АНАЛИТИЧЕСКАЯ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ЧАСТЬ</w:t>
      </w:r>
    </w:p>
    <w:p w:rsidR="00C15759" w:rsidRDefault="00C15759" w:rsidP="00C1575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59" w:rsidRDefault="00C15759" w:rsidP="00C157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Общая информация об образовательной организации</w:t>
      </w:r>
    </w:p>
    <w:p w:rsidR="00C15759" w:rsidRDefault="00C15759" w:rsidP="00C15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казенное общеобразовательное учреждение «Специальная (коррекционная) общеобразовательная школа – интернат № 2»</w:t>
      </w:r>
    </w:p>
    <w:p w:rsidR="00C15759" w:rsidRDefault="00C15759" w:rsidP="00C15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ГКОУ «Специальная (коррекционная) общеобразовательная школа – интернат № 2»</w:t>
      </w:r>
    </w:p>
    <w:p w:rsidR="00C15759" w:rsidRDefault="00C15759" w:rsidP="00C1575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C15759" w:rsidRDefault="00C15759" w:rsidP="00C15759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357032  станица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Барсуковская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Шевченко, 2</w:t>
      </w:r>
    </w:p>
    <w:p w:rsidR="00C15759" w:rsidRDefault="00C15759" w:rsidP="00C15759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(86550) 91- 2 – 95 директор</w:t>
      </w:r>
    </w:p>
    <w:p w:rsidR="00C15759" w:rsidRPr="00EB69BE" w:rsidRDefault="00C15759" w:rsidP="00C15759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EB69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EB69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r w:rsidRPr="00EB69B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bk</w:t>
      </w:r>
      <w:r w:rsidRPr="00EB69B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EB69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C15759" w:rsidRPr="00EB69BE" w:rsidRDefault="00C15759" w:rsidP="00C15759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Сайт</w:t>
      </w:r>
      <w:r w:rsidRPr="00EB69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B69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EB69BE">
        <w:rPr>
          <w:rFonts w:ascii="Times New Roman" w:eastAsia="Calibri" w:hAnsi="Times New Roman" w:cs="Times New Roman"/>
          <w:sz w:val="28"/>
          <w:szCs w:val="28"/>
          <w:lang w:val="en-US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barsintschool</w:t>
      </w:r>
      <w:r w:rsidRPr="00EB69BE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EB69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</w:p>
    <w:p w:rsidR="00C15759" w:rsidRDefault="00C15759" w:rsidP="00C1575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Котова Анна Алексеевна,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Устава.</w:t>
      </w:r>
    </w:p>
    <w:p w:rsidR="00C15759" w:rsidRDefault="00C15759" w:rsidP="00C15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учредителем учреждения и собственником его имущества является Ставропольский край. Учреждение находится в ведомственном подчинении министерства образования   Ставропольского края, которое осуществляет функции и полномочия Учредителя.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Организационно-правовое обеспечение образовательной деятельности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Устав государственного казенного общеобразовательного учреждения  «Специальная  (коррекционная)  общеобразовательная    школа интернат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2», № 696-пр от 03.05.2018 года  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2.2. Наличие свидетельств:</w:t>
      </w:r>
      <w:r>
        <w:rPr>
          <w:rFonts w:ascii="Times New Roman" w:hAnsi="Times New Roman" w:cs="Times New Roman"/>
          <w:sz w:val="28"/>
          <w:szCs w:val="28"/>
        </w:rPr>
        <w:t xml:space="preserve"> 1.1.Полное наименование в соответствии с Уставом и свидетельством о внесении записи в Единый государственный реестр юридических лиц: 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«Специальная (коррекционная) общеобразовательная школа-интернат № 2». 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Адрес: улица Шевченко, 2,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Ставропольский край, Российская Федерация, 357032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Телефон: 8 (86550) 91295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1.4.Факс: 8 (86550) 91295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1.6.Год основания: 1933. 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1.7.Учредитель: Министерство образования Ставропольского края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1.8.Регистрация Устава от 03.05.2018 г. № 696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Действующая 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 к ней от 04.02.2016 г., регистрационный № 4528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Государственный статус: государственное учреждение.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26,  № 001455016;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органе: ИНН серия 26, № 004195261 от 04.04.1995 г.</w:t>
      </w:r>
    </w:p>
    <w:p w:rsidR="00C15759" w:rsidRDefault="00C15759" w:rsidP="00C1575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Документы, на основании которых осуществляет свою деятельность ОУ (организационно – правовая форма: государственное учреждение, по типу </w:t>
      </w:r>
      <w:proofErr w:type="gramEnd"/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казенное): 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 к ней: серия 26 Л 01 № 0000773, регистрационный № 4528 от 04.02.2016 г. (бессрочно);</w:t>
      </w:r>
    </w:p>
    <w:p w:rsidR="00C15759" w:rsidRDefault="00C15759" w:rsidP="00C1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 серия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№ 0000086. Регистрационный № 2046 от12.08.2013 г.;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медицинской деятельности, установленной формы и выданной 18.02. 2016 г., серия М, № 011803, регистрационный номер ЛО-26-01-003434 комитет СК по пищевой и перерабатывающей промышленности, торговле и лицензирования,  срок действия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ессрочно.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3.Особенности управления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4A0"/>
      </w:tblPr>
      <w:tblGrid>
        <w:gridCol w:w="647"/>
        <w:gridCol w:w="4027"/>
        <w:gridCol w:w="5003"/>
      </w:tblGrid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Котова Анна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Удовенко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Горбачева Елена Геннадьевна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ВР 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Юрисконсульт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Ковалева Арина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по АХР 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Касач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C15759" w:rsidTr="00C15759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Митрохович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Любовь Дмитриевна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59" w:rsidRDefault="00C157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 - библиотекарь</w:t>
            </w:r>
          </w:p>
        </w:tc>
      </w:tr>
    </w:tbl>
    <w:p w:rsidR="00C15759" w:rsidRDefault="00C15759" w:rsidP="00C1575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Общее управление образовательной организацией осуществляет директор в соответствии с действующим законодательством.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Общее собрание  трудового коллектива школы;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Педагогический совет; 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Попечительский совет;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Совет учреждения.</w:t>
      </w:r>
    </w:p>
    <w:p w:rsidR="00C15759" w:rsidRDefault="00C15759" w:rsidP="00C1575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C15759" w:rsidRDefault="00C15759" w:rsidP="00C1575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образовательной организации организована работа 6 методических объединений: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начальных классов;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учителей гуманитарного цикла;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естественно – математического цикла;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трудового обучения;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воспитателей;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классных руководителей.</w:t>
      </w:r>
    </w:p>
    <w:p w:rsidR="00C15759" w:rsidRDefault="00C15759" w:rsidP="00C15759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Кадровый состав </w:t>
      </w:r>
    </w:p>
    <w:p w:rsidR="00C15759" w:rsidRDefault="000D650B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Профессиональными кадрами в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году штат ГКОУ «Специальная (коррекционная) общеобразовательная школа – интернат № 2» укомплектован полностью.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Фактическая численность работников </w:t>
      </w:r>
    </w:p>
    <w:tbl>
      <w:tblPr>
        <w:tblStyle w:val="12"/>
        <w:tblW w:w="0" w:type="auto"/>
        <w:tblLook w:val="04A0"/>
      </w:tblPr>
      <w:tblGrid>
        <w:gridCol w:w="1242"/>
        <w:gridCol w:w="5138"/>
        <w:gridCol w:w="3191"/>
      </w:tblGrid>
      <w:tr w:rsidR="00C15759" w:rsidTr="00C157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 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C15759" w:rsidTr="00C157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EB69BE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5759" w:rsidTr="00C157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EB69BE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0D650B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0D650B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759" w:rsidTr="00C157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EB69BE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bookmarkStart w:id="0" w:name="_GoBack"/>
            <w:bookmarkEnd w:id="0"/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Качественный состав педагогических работников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Образование:</w:t>
      </w:r>
    </w:p>
    <w:tbl>
      <w:tblPr>
        <w:tblStyle w:val="12"/>
        <w:tblW w:w="9465" w:type="dxa"/>
        <w:tblLayout w:type="fixed"/>
        <w:tblLook w:val="04A0"/>
      </w:tblPr>
      <w:tblGrid>
        <w:gridCol w:w="1119"/>
        <w:gridCol w:w="2251"/>
        <w:gridCol w:w="3260"/>
        <w:gridCol w:w="2835"/>
      </w:tblGrid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Квалификационная  категория:</w:t>
      </w:r>
    </w:p>
    <w:tbl>
      <w:tblPr>
        <w:tblStyle w:val="12"/>
        <w:tblW w:w="9600" w:type="dxa"/>
        <w:tblLayout w:type="fixed"/>
        <w:tblLook w:val="04A0"/>
      </w:tblPr>
      <w:tblGrid>
        <w:gridCol w:w="1117"/>
        <w:gridCol w:w="2250"/>
        <w:gridCol w:w="2407"/>
        <w:gridCol w:w="1984"/>
        <w:gridCol w:w="1842"/>
      </w:tblGrid>
      <w:tr w:rsidR="00C15759" w:rsidTr="00C1575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C15759" w:rsidTr="00C1575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759" w:rsidTr="00C1575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759" w:rsidTr="00C15759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Возраст:</w:t>
      </w:r>
    </w:p>
    <w:tbl>
      <w:tblPr>
        <w:tblStyle w:val="12"/>
        <w:tblW w:w="9750" w:type="dxa"/>
        <w:tblLayout w:type="fixed"/>
        <w:tblLook w:val="04A0"/>
      </w:tblPr>
      <w:tblGrid>
        <w:gridCol w:w="1119"/>
        <w:gridCol w:w="1118"/>
        <w:gridCol w:w="1559"/>
        <w:gridCol w:w="1702"/>
        <w:gridCol w:w="1559"/>
        <w:gridCol w:w="1418"/>
        <w:gridCol w:w="1275"/>
      </w:tblGrid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40 до 50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50 до 55 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55  лет женщины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60 лет  мужчины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126F50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126F50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759" w:rsidTr="00C15759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83767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83767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126F50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работы в учреждении:</w:t>
      </w:r>
    </w:p>
    <w:tbl>
      <w:tblPr>
        <w:tblStyle w:val="12"/>
        <w:tblW w:w="9706" w:type="dxa"/>
        <w:tblLook w:val="04A0"/>
      </w:tblPr>
      <w:tblGrid>
        <w:gridCol w:w="1136"/>
        <w:gridCol w:w="1431"/>
        <w:gridCol w:w="1321"/>
        <w:gridCol w:w="1431"/>
        <w:gridCol w:w="1431"/>
        <w:gridCol w:w="1478"/>
        <w:gridCol w:w="1478"/>
      </w:tblGrid>
      <w:tr w:rsidR="00C15759" w:rsidTr="00C1575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 3  до 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10 до 15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15 до 20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 лет и более    </w:t>
            </w:r>
          </w:p>
        </w:tc>
      </w:tr>
      <w:tr w:rsidR="00C15759" w:rsidTr="00C1575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12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5759" w:rsidTr="00C1575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9E36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9E36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5759" w:rsidTr="00C1575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201</w:t>
            </w:r>
            <w:r w:rsidR="009E36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9E36F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9E36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15759" w:rsidRDefault="00C15759" w:rsidP="00C15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5.Образовательная деятельность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Учебно-воспитательный процесс организован в соответствии: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Законом Российской Федерации от 29.12.2012 года № 273 «Об образовании в Российской Федерации»;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нарушениями»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15759" w:rsidRDefault="00C15759" w:rsidP="00C15759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Уставом  государственного казенного общеобразовательного                                    учреждения  «Специальная   (коррекционная) общеобразовательная школа – интернат № 2»;</w:t>
      </w:r>
    </w:p>
    <w:p w:rsidR="00C15759" w:rsidRDefault="00C15759" w:rsidP="00C15759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учебным планом государственного казенного общеобразовательного                                    учреждения  «Специальная    (коррекционная)   общеобразовательная   школа – интернат № 2»;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годовым учебным календарным графиком на текущий учебный год.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по 20 минут; начало занятий в 8.30.</w:t>
      </w:r>
    </w:p>
    <w:p w:rsidR="00C15759" w:rsidRDefault="00C15759" w:rsidP="00C15759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учреждении реализуются основная образовательная программа школы, АООП (Вариант 1, Вариант 2), которые  способствует  развитию, коррекции недостатков развития  и социализации  обучающихся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15759" w:rsidRDefault="00C15759" w:rsidP="00C15759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обеспечение доступных условий для обучения, воспитания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 в соответствии с их склонностями и способностями, интересами, состоянием здоровья;</w:t>
      </w:r>
    </w:p>
    <w:p w:rsidR="00C15759" w:rsidRDefault="00C15759" w:rsidP="00C15759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 благоприятных условий для равностороннего развития личности через дополнительное образование и коррекционные курсы.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образовательного процесса в государственном казенном общеобразовательном учреждении «Специальная (коррекционная) общеобразовательная школа - интернат № 2» используются несколько вариантов учебных планов: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учебный план, реализующий адаптированную основную общеобразовательную программу обучающихся с легкой умственной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отсталостью (интеллектуальными нарушениями) (вариант 1) для обучающихся первых, вторых и третьих классов;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обучающихся первых, вторых и третьих классов;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планы для обучающихся 4-9 классов.</w:t>
      </w:r>
    </w:p>
    <w:p w:rsidR="00C15759" w:rsidRDefault="00C15759" w:rsidP="00C15759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Структура классов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3264"/>
        <w:gridCol w:w="3186"/>
      </w:tblGrid>
      <w:tr w:rsidR="00C15759" w:rsidTr="00C15759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15759" w:rsidTr="00C15759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554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15759" w:rsidTr="00C15759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554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15759" w:rsidTr="00C15759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5759" w:rsidRDefault="00C15759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5759" w:rsidRDefault="00C157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5759" w:rsidRDefault="00C15759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55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15759" w:rsidRDefault="00C15759" w:rsidP="00C157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успеваемости обучающихся 9 классов за 2019 год позволяет говорить о стабильности качественных показателей. Уровень и качество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 к обучающимся специальной (коррекционной) общеобр</w:t>
      </w:r>
      <w:r w:rsidR="00C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азовательной школе. Всего в 2018 году 9 класс закончили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C15759" w:rsidRDefault="00C15759" w:rsidP="00C157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100 %   , качество знаний –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Научно-методическая работа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коллектив образовательной организации активно продолжил повышать с</w:t>
      </w:r>
      <w:r w:rsidR="00C554A2">
        <w:rPr>
          <w:rFonts w:ascii="Times New Roman" w:eastAsia="Calibri" w:hAnsi="Times New Roman" w:cs="Times New Roman"/>
          <w:sz w:val="28"/>
          <w:szCs w:val="28"/>
        </w:rPr>
        <w:t xml:space="preserve">вою квалификацию. </w:t>
      </w:r>
      <w:proofErr w:type="gramStart"/>
      <w:r w:rsidR="00C554A2">
        <w:rPr>
          <w:rFonts w:ascii="Times New Roman" w:eastAsia="Calibri" w:hAnsi="Times New Roman" w:cs="Times New Roman"/>
          <w:sz w:val="28"/>
          <w:szCs w:val="28"/>
        </w:rPr>
        <w:t>В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аттестованы на высшую квалификационную категорию по должности «учитель» - 1 человек, по должности «воспитатель» - 1 человек; по должности «социальный педагог» - 1 человек.;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 по должности «учитель» – 1 человек, по должности «воспитатель» - 1 человек.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повысили свою квалификацию 5 педагогов, что составляет 14% от численности педагогического состава образовательной организации.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 прошли курсы повышения квалификации по следующим темам: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</w:t>
      </w:r>
      <w:r w:rsidR="00C554A2">
        <w:rPr>
          <w:rFonts w:ascii="Times New Roman" w:eastAsia="Calibri" w:hAnsi="Times New Roman" w:cs="Times New Roman"/>
          <w:sz w:val="28"/>
          <w:szCs w:val="28"/>
        </w:rPr>
        <w:t>Инклюзивное образование: методология и технологии реализации в условиях введения ФГОС» , 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– 2 чел.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</w:t>
      </w:r>
      <w:r w:rsidR="00C554A2">
        <w:rPr>
          <w:rFonts w:ascii="Times New Roman" w:eastAsia="Calibri" w:hAnsi="Times New Roman" w:cs="Times New Roman"/>
          <w:sz w:val="28"/>
          <w:szCs w:val="28"/>
        </w:rPr>
        <w:t>Организация обучения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="00C554A2">
        <w:rPr>
          <w:rFonts w:ascii="Times New Roman" w:eastAsia="Calibri" w:hAnsi="Times New Roman" w:cs="Times New Roman"/>
          <w:sz w:val="28"/>
          <w:szCs w:val="28"/>
        </w:rPr>
        <w:t xml:space="preserve"> и инвалидностью в образовательном</w:t>
      </w:r>
      <w:r w:rsidR="00027BAB">
        <w:rPr>
          <w:rFonts w:ascii="Times New Roman" w:eastAsia="Calibri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eastAsia="Calibri" w:hAnsi="Times New Roman" w:cs="Times New Roman"/>
          <w:sz w:val="28"/>
          <w:szCs w:val="28"/>
        </w:rPr>
        <w:t>» 72 ч. – 2 чел.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r w:rsidR="00027BAB">
        <w:rPr>
          <w:rFonts w:ascii="Times New Roman" w:eastAsia="Calibri" w:hAnsi="Times New Roman" w:cs="Times New Roman"/>
          <w:sz w:val="28"/>
          <w:szCs w:val="28"/>
        </w:rPr>
        <w:t>Содержание технологии работы учителя с обучающимися, имеющими ограниченные возможности здоровья</w:t>
      </w:r>
      <w:r>
        <w:rPr>
          <w:rFonts w:ascii="Times New Roman" w:eastAsia="Calibri" w:hAnsi="Times New Roman" w:cs="Times New Roman"/>
          <w:sz w:val="28"/>
          <w:szCs w:val="28"/>
        </w:rPr>
        <w:t>» 72 ч. – 6 чел.</w:t>
      </w:r>
    </w:p>
    <w:p w:rsidR="00C15759" w:rsidRDefault="00027BAB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Участие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32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Результаты диагностических обследований, послужили практической основой педагогам – психологам и классным руководителям при выборе формы работы с обучающимися, при составлении СИПР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специальных индивидуальных программ развития: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психомоторных и сенсорных процессов» для обучающихся по АООП (Вариант 1 и  Вариант 2), планов коррекционной работы с обучающимися, в том числе «группы риска»,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тематического планирования программы сотрудничества психологов, социальных педагогов, классных руководителей и воспитателей образовательной организации  с родителями; составлении психолого-педагогических характеристик. 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диагностической программе, предполагает изучение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мотивации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обучению в школе.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Отмечено, что за период работы по программе, негативное отношение к школе у обучающихся 2 – 7 классов, снизилось на 1%, снизилось число обучающихся с низким уровнем школьных мотивов на 12%, число обучающихся имеющих внешнюю мотивацию к обучению, снизилось на  10%, число обучающихся со средним уровнем школьной мотивации возросло на 10%.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Рост высокого </w:t>
      </w:r>
      <w:r w:rsidR="00027BAB">
        <w:rPr>
          <w:rFonts w:ascii="Times New Roman" w:eastAsia="Calibri" w:hAnsi="Times New Roman" w:cs="Times New Roman"/>
          <w:sz w:val="28"/>
          <w:szCs w:val="28"/>
        </w:rPr>
        <w:t xml:space="preserve">уровня школьной мотивации в 2018  году отмечен у 16% </w:t>
      </w:r>
      <w:proofErr w:type="gramStart"/>
      <w:r w:rsidR="00027BA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027BAB">
        <w:rPr>
          <w:rFonts w:ascii="Times New Roman" w:eastAsia="Calibri" w:hAnsi="Times New Roman" w:cs="Times New Roman"/>
          <w:sz w:val="28"/>
          <w:szCs w:val="28"/>
        </w:rPr>
        <w:t>, что на 8 % больше чем в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Отмечено снижение уровня тревожности у обучающихся 7 – 9 классов на 1%, увеличение числа школьников с низким</w:t>
      </w:r>
      <w:r w:rsidR="00027BAB">
        <w:rPr>
          <w:rFonts w:ascii="Times New Roman" w:eastAsia="Calibri" w:hAnsi="Times New Roman" w:cs="Times New Roman"/>
          <w:sz w:val="28"/>
          <w:szCs w:val="28"/>
        </w:rPr>
        <w:t xml:space="preserve"> показателем агрессивности на 15</w:t>
      </w:r>
      <w:r>
        <w:rPr>
          <w:rFonts w:ascii="Times New Roman" w:eastAsia="Calibri" w:hAnsi="Times New Roman" w:cs="Times New Roman"/>
          <w:sz w:val="28"/>
          <w:szCs w:val="28"/>
        </w:rPr>
        <w:t>%, уменьшение числа обучающихся с</w:t>
      </w:r>
      <w:r w:rsidR="00027BAB">
        <w:rPr>
          <w:rFonts w:ascii="Times New Roman" w:eastAsia="Calibri" w:hAnsi="Times New Roman" w:cs="Times New Roman"/>
          <w:sz w:val="28"/>
          <w:szCs w:val="28"/>
        </w:rPr>
        <w:t xml:space="preserve"> высоким уровнем ригидности на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Число обучающихся с адекватной самооценкой, устойчивых к неудачам и трудностям увеличилось на 5%. 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Высокий уровень агрессии среди </w:t>
      </w:r>
      <w:r w:rsidR="00AD648B">
        <w:rPr>
          <w:rFonts w:ascii="Times New Roman" w:eastAsia="Calibri" w:hAnsi="Times New Roman" w:cs="Times New Roman"/>
          <w:sz w:val="28"/>
          <w:szCs w:val="28"/>
        </w:rPr>
        <w:t>обучающихся 2 – 5 классов в 2018 году, снизился на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 количество обучающихся со средним уровнем агрессии уменьшилось на </w:t>
      </w:r>
      <w:r w:rsidR="00AD64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Проведение диагностических обследований уровня воспитанности обучающихся, по данным классных руководителей и воспитателей,  показали рост среднего уровня воспитаннос</w:t>
      </w:r>
      <w:r w:rsidR="00AD648B">
        <w:rPr>
          <w:rFonts w:ascii="Times New Roman" w:eastAsia="Calibri" w:hAnsi="Times New Roman" w:cs="Times New Roman"/>
          <w:sz w:val="28"/>
          <w:szCs w:val="28"/>
        </w:rPr>
        <w:t>ти среди обучающихся школы на 20</w:t>
      </w:r>
      <w:r>
        <w:rPr>
          <w:rFonts w:ascii="Times New Roman" w:eastAsia="Calibri" w:hAnsi="Times New Roman" w:cs="Times New Roman"/>
          <w:sz w:val="28"/>
          <w:szCs w:val="28"/>
        </w:rPr>
        <w:t>%, увеличение числа обучающихся с вы</w:t>
      </w:r>
      <w:r w:rsidR="00AD648B">
        <w:rPr>
          <w:rFonts w:ascii="Times New Roman" w:eastAsia="Calibri" w:hAnsi="Times New Roman" w:cs="Times New Roman"/>
          <w:sz w:val="28"/>
          <w:szCs w:val="28"/>
        </w:rPr>
        <w:t>соким уровнем воспитанности на 5</w:t>
      </w:r>
      <w:r>
        <w:rPr>
          <w:rFonts w:ascii="Times New Roman" w:eastAsia="Calibri" w:hAnsi="Times New Roman" w:cs="Times New Roman"/>
          <w:sz w:val="28"/>
          <w:szCs w:val="28"/>
        </w:rPr>
        <w:t>%, снижение показателя низкого уровня воспитанност</w:t>
      </w:r>
      <w:r w:rsidR="00AD648B">
        <w:rPr>
          <w:rFonts w:ascii="Times New Roman" w:eastAsia="Calibri" w:hAnsi="Times New Roman" w:cs="Times New Roman"/>
          <w:sz w:val="28"/>
          <w:szCs w:val="28"/>
        </w:rPr>
        <w:t>и на 18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C15759" w:rsidRDefault="00AD648B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2018 г. 60</w:t>
      </w:r>
      <w:r w:rsidR="00C1575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стали лауреатами 1,2,3 степени всероссийских, международных творческих и других конкурсов.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школы  реализуется социальный проект «Оглянись вокруг» как одно из направлений внеурочной деятельности. Проект направлен на повышение уровня социализации детей с ограниченными возможностями здоровья, на развитие духовно-нравственных качеств личности с активной жизненной позицией, на воспитание гражданственности, патриотизма, толерантности, отзывчивости.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предусмотренный проектом, можно охарактеризовать как социально-значимая деятельность, реализуемая через волонтерскую работу.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Ставропольского края от 19.03.2018 г.  № 353-пр на базе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ГКОУ «Специальная (коррекционная) общеобразовательная  школа № 2» создан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Ресурсный центр. </w:t>
      </w:r>
    </w:p>
    <w:p w:rsidR="00C15759" w:rsidRDefault="00AD648B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761B7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мастер-классы</w:t>
      </w:r>
      <w:r w:rsidR="00C157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61B7" w:rsidRDefault="002761B7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«Развитие творческих способностей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в коррекционно-образовательном учреждении»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61B7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педагогов ОУ района через использование </w:t>
      </w:r>
      <w:proofErr w:type="spellStart"/>
      <w:proofErr w:type="gramStart"/>
      <w:r w:rsidRPr="002761B7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15759" w:rsidRDefault="002761B7" w:rsidP="0027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15759">
        <w:rPr>
          <w:rFonts w:ascii="Times New Roman" w:eastAsia="Calibri" w:hAnsi="Times New Roman" w:cs="Times New Roman"/>
          <w:sz w:val="28"/>
          <w:szCs w:val="28"/>
        </w:rPr>
        <w:t>ыездной семинар «Расширение возможностей детей с ОВЗ на предоставление качественного коррекционно – развивающего обучения, творческого развития и социализации» в ГКОУ «Специальная (коррекционная) общеобразовательная школа – интернат № 19» г. Изобильный;</w:t>
      </w:r>
    </w:p>
    <w:p w:rsidR="00C15759" w:rsidRDefault="002761B7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года за консультациями по обучению детей с умственной отсталостью, составлению адаптированных рабочих программ обратилось 15 педагогов Кочубеевского района, работающих по внешнему совместительству в ГКОУ «Специальная (коррекционная) общеобразовательная школа – интернат № 2» индивидуально на дому.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Консультации по актуальным вопросам коррекционно-р</w:t>
      </w:r>
      <w:r w:rsidR="002761B7">
        <w:rPr>
          <w:rFonts w:ascii="Times New Roman" w:eastAsia="Calibri" w:hAnsi="Times New Roman" w:cs="Times New Roman"/>
          <w:sz w:val="28"/>
          <w:szCs w:val="28"/>
        </w:rPr>
        <w:t>азвивающего обучения получили 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родителей.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Воспитательная работа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работа 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достижению поставленной цели и задач велась по следующим направлениям: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нравственно-эстетическое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«Волшебники добра»;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гражданско -  патриотическое «Здесь все мое и я отсюда родом»;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общественно – полезная деятельность «Мир стоит на мастерах»;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-экологическая культура «В союзе с природой»; 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по всем направлениям воспитательной работы осуществлялась через личностно-ориентированный подход в воспитании и включала различные мероприятия. </w:t>
      </w:r>
    </w:p>
    <w:p w:rsidR="002761B7" w:rsidRPr="002761B7" w:rsidRDefault="00C15759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eastAsia="Calibri" w:hAnsi="Times New Roman" w:cs="Times New Roman"/>
          <w:sz w:val="28"/>
          <w:szCs w:val="28"/>
        </w:rPr>
        <w:t>Патриотическая работа является одним из приоритетных направлений</w:t>
      </w:r>
      <w:r w:rsidR="002761B7" w:rsidRPr="002761B7">
        <w:rPr>
          <w:rFonts w:ascii="Times New Roman" w:hAnsi="Times New Roman" w:cs="Times New Roman"/>
          <w:sz w:val="28"/>
          <w:szCs w:val="28"/>
        </w:rPr>
        <w:t xml:space="preserve">             Традиционно проходит месячник по героико-патриотическому воспитанию, в рамках которого прошли мероприятия:  </w:t>
      </w:r>
      <w:proofErr w:type="gramStart"/>
      <w:r w:rsidR="002761B7" w:rsidRPr="002761B7">
        <w:rPr>
          <w:rFonts w:ascii="Times New Roman" w:hAnsi="Times New Roman" w:cs="Times New Roman"/>
          <w:sz w:val="28"/>
          <w:szCs w:val="28"/>
        </w:rPr>
        <w:t>Акция «Помоги ветерану» (волонтерское движение), акция «Георгиевская лента», возложение цветов и венков к памятнику «Вечной славы», конкурс «Солдатский конверт», урок-экскурсия «По местам воинской славы Кавказа»</w:t>
      </w:r>
      <w:proofErr w:type="gramEnd"/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По классам проводились беседы и классные часы: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1 класс «Спасибо деду за победу»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2 класс «Внуки твои, Победа»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3 класс «Великая Отечественная война 1941-1945 года»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4 класс  «Этот день победы»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5 класс «Детям войны посвящается»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6 класс «На всей земле ищу героев имени»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7-а класс «Маленькие герои большой войны»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7-б класс «На привале»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8 класс «Мы - россияне»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9-а класс « Детям войны посвящается»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 xml:space="preserve">9-б – «Освобождение Ставрополя от </w:t>
      </w:r>
      <w:proofErr w:type="gramStart"/>
      <w:r w:rsidRPr="002761B7">
        <w:rPr>
          <w:rFonts w:ascii="Times New Roman" w:hAnsi="Times New Roman" w:cs="Times New Roman"/>
          <w:sz w:val="28"/>
          <w:szCs w:val="28"/>
        </w:rPr>
        <w:t>фашистках</w:t>
      </w:r>
      <w:proofErr w:type="gramEnd"/>
      <w:r w:rsidRPr="002761B7">
        <w:rPr>
          <w:rFonts w:ascii="Times New Roman" w:hAnsi="Times New Roman" w:cs="Times New Roman"/>
          <w:sz w:val="28"/>
          <w:szCs w:val="28"/>
        </w:rPr>
        <w:t xml:space="preserve"> захватчиков»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lastRenderedPageBreak/>
        <w:t xml:space="preserve">             Общешкольный конкурс рисунков ко Дню Защитника Отечества и Дню Победы, выставка художественных книг «Героями не рождаются. Героями становятся», Конкурс чтецов «Родина моя Россия» (5-9 классы),</w:t>
      </w:r>
    </w:p>
    <w:p w:rsidR="002761B7" w:rsidRPr="002761B7" w:rsidRDefault="002761B7" w:rsidP="002761B7">
      <w:pPr>
        <w:pStyle w:val="ae"/>
        <w:rPr>
          <w:rFonts w:ascii="Times New Roman" w:hAnsi="Times New Roman" w:cs="Times New Roman"/>
          <w:sz w:val="28"/>
          <w:szCs w:val="28"/>
        </w:rPr>
      </w:pPr>
      <w:r w:rsidRPr="002761B7">
        <w:rPr>
          <w:rFonts w:ascii="Times New Roman" w:hAnsi="Times New Roman" w:cs="Times New Roman"/>
          <w:sz w:val="28"/>
          <w:szCs w:val="28"/>
        </w:rPr>
        <w:t>Проведены спортивные соревнования среди обучающихся 1- 4 классов «Весёлые старты» и «А ну-ка, мальчики» (5 - 9 классов). Праздничный концерт, посвященный Дню Защитников Отечества,  концерт, посвященный  Дню Победы.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духовно-нравственному и эстетическому воспитанию проводилась в соответствии с общешкольным планом воспитательной работы,  планами классных руководителей, воспитателей, руководителей кружков и реализовывалась на занятиях кружковой деятельности.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традиционных школьных мероприятиях принимали участия все классы, но степень активности в жизни школы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мероприятиях каждого ребенка и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759" w:rsidRDefault="00C15759" w:rsidP="00C15759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была проведена следующая работа по формированию  ЗОЖ и культуры </w:t>
      </w:r>
      <w:proofErr w:type="spellStart"/>
      <w:r w:rsidR="00E87700">
        <w:rPr>
          <w:rFonts w:ascii="Times New Roman" w:eastAsia="Calibri" w:hAnsi="Times New Roman" w:cs="Times New Roman"/>
          <w:sz w:val="28"/>
          <w:szCs w:val="28"/>
        </w:rPr>
        <w:t>здорвого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питания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5759" w:rsidRDefault="00C15759" w:rsidP="00C15759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87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участие в X</w:t>
      </w:r>
      <w:r w:rsidR="00E877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V  краевой спартакиаде 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700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здоровья. </w:t>
      </w:r>
    </w:p>
    <w:p w:rsidR="00EB13A2" w:rsidRDefault="00EB13A2" w:rsidP="00C15759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-участие в краевом турнире по</w:t>
      </w:r>
      <w:r w:rsidRPr="00EB1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теннису.</w:t>
      </w:r>
    </w:p>
    <w:p w:rsidR="00C15759" w:rsidRDefault="00E87700" w:rsidP="00C15759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рамках Всероссийской акции «Спорт против наркотиков» прошли</w:t>
      </w:r>
      <w:r w:rsidR="00EB1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соревнования по настольному теннису.</w:t>
      </w:r>
    </w:p>
    <w:p w:rsidR="00C15759" w:rsidRDefault="00E87700" w:rsidP="00C15759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рамках тематического месячника по профилактике ПАВ  «Жизни – Да! Наркотикам – нет!» состоялись:</w:t>
      </w:r>
    </w:p>
    <w:p w:rsidR="00C15759" w:rsidRDefault="00C15759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Тематическая линейка открытия месячника для 5 – 9 классов.</w:t>
      </w:r>
    </w:p>
    <w:p w:rsidR="00C15759" w:rsidRDefault="00E87700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для 7 – 9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Здоровье - для всех</w:t>
      </w:r>
      <w:r w:rsidR="00C1575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5759" w:rsidRDefault="00E87700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 рисунков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для обучающихся 2 – 4 классов «Мы выбираем ЗОЖ».</w:t>
      </w:r>
    </w:p>
    <w:p w:rsidR="00C15759" w:rsidRDefault="00C15759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Заочная викторина для 5 – 7 классов «Сделай правильный выбор».</w:t>
      </w:r>
    </w:p>
    <w:p w:rsidR="00C15759" w:rsidRDefault="00C15759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Книжная выставка: «</w:t>
      </w:r>
      <w:r w:rsidR="00E87700">
        <w:rPr>
          <w:rFonts w:ascii="Times New Roman" w:eastAsia="Calibri" w:hAnsi="Times New Roman" w:cs="Times New Roman"/>
          <w:sz w:val="28"/>
          <w:szCs w:val="28"/>
        </w:rPr>
        <w:t>Мы за ЗОЖ</w:t>
      </w:r>
      <w:r>
        <w:rPr>
          <w:rFonts w:ascii="Times New Roman" w:eastAsia="Calibri" w:hAnsi="Times New Roman" w:cs="Times New Roman"/>
          <w:sz w:val="28"/>
          <w:szCs w:val="28"/>
        </w:rPr>
        <w:t>» для 5 – 9 классов.</w:t>
      </w:r>
    </w:p>
    <w:p w:rsidR="00C15759" w:rsidRDefault="00C15759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тематических мультфильмов.</w:t>
      </w:r>
    </w:p>
    <w:p w:rsidR="00E87700" w:rsidRDefault="00E87700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классные и воспитательские часы.</w:t>
      </w:r>
    </w:p>
    <w:p w:rsidR="00C15759" w:rsidRDefault="00C15759" w:rsidP="00C1575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Рейд по проверке спортивной формы обучающихся 1 – 9 классов в течение недели.</w:t>
      </w:r>
    </w:p>
    <w:p w:rsidR="00EB13A2" w:rsidRDefault="00C15759" w:rsidP="00C157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7700">
        <w:rPr>
          <w:rFonts w:ascii="Times New Roman" w:eastAsia="Calibri" w:hAnsi="Times New Roman" w:cs="Times New Roman"/>
          <w:sz w:val="28"/>
          <w:szCs w:val="28"/>
        </w:rPr>
        <w:t>Общешкольная ли</w:t>
      </w:r>
      <w:r w:rsidR="00EB13A2">
        <w:rPr>
          <w:rFonts w:ascii="Times New Roman" w:eastAsia="Calibri" w:hAnsi="Times New Roman" w:cs="Times New Roman"/>
          <w:sz w:val="28"/>
          <w:szCs w:val="28"/>
        </w:rPr>
        <w:t>нейка</w:t>
      </w:r>
      <w:r w:rsidR="00E87700">
        <w:rPr>
          <w:rFonts w:ascii="Times New Roman" w:eastAsia="Calibri" w:hAnsi="Times New Roman" w:cs="Times New Roman"/>
          <w:sz w:val="28"/>
          <w:szCs w:val="28"/>
        </w:rPr>
        <w:t xml:space="preserve">, посвященная </w:t>
      </w:r>
      <w:r w:rsidR="00EB13A2">
        <w:rPr>
          <w:rFonts w:ascii="Times New Roman" w:eastAsia="Calibri" w:hAnsi="Times New Roman" w:cs="Times New Roman"/>
          <w:sz w:val="28"/>
          <w:szCs w:val="28"/>
        </w:rPr>
        <w:t>Всемирному 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борьбы со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СПИДом</w:t>
      </w:r>
      <w:proofErr w:type="spellEnd"/>
      <w:r w:rsidR="00EB13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759" w:rsidRDefault="00EB13A2" w:rsidP="00C157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во </w:t>
      </w:r>
      <w:r w:rsidR="00C15759">
        <w:rPr>
          <w:rFonts w:ascii="Times New Roman" w:eastAsia="Calibri" w:hAnsi="Times New Roman" w:cs="Times New Roman"/>
          <w:sz w:val="28"/>
          <w:szCs w:val="28"/>
        </w:rPr>
        <w:t>Всероссийской акции «Стоп ВИЧ/СПИД»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(памятки и значки)</w:t>
      </w:r>
    </w:p>
    <w:p w:rsidR="00C15759" w:rsidRDefault="00EB13A2" w:rsidP="00C157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r w:rsidR="00C15759">
        <w:rPr>
          <w:rFonts w:ascii="Times New Roman" w:eastAsia="Calibri" w:hAnsi="Times New Roman" w:cs="Times New Roman"/>
          <w:sz w:val="28"/>
          <w:szCs w:val="28"/>
        </w:rPr>
        <w:t>краевом турнире по флорболу среди обучающихся специальных (коррекционных) образовательных организаций Ставропольского края.</w:t>
      </w:r>
    </w:p>
    <w:p w:rsidR="00EB13A2" w:rsidRDefault="00EB13A2" w:rsidP="00C157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в краевом конкурсе «Школ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территория здоровья»,в номинации «Концепция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проведенные мероприятия спортивно-оздоровительного направления воспитательной деятельности  соответствовали возрасту обучающихся,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Важным звеном в системе воспитательной работы школы являлась система дополнительного образования. Деятельность в системе дополнительного образования осуществляли педагоги дополнительного образования согласно расписанию по разработанным и утвержденным программам с обязательным ведением журнала учета работы объединения. </w:t>
      </w:r>
      <w:r w:rsidR="00FE377D">
        <w:rPr>
          <w:rFonts w:ascii="Times New Roman" w:eastAsia="Calibri" w:hAnsi="Times New Roman" w:cs="Times New Roman"/>
          <w:sz w:val="28"/>
          <w:szCs w:val="28"/>
        </w:rPr>
        <w:t xml:space="preserve">Кружки проводятся </w:t>
      </w:r>
      <w:proofErr w:type="gramStart"/>
      <w:r w:rsidR="00FE377D">
        <w:rPr>
          <w:rFonts w:ascii="Times New Roman" w:eastAsia="Calibri" w:hAnsi="Times New Roman" w:cs="Times New Roman"/>
          <w:sz w:val="28"/>
          <w:szCs w:val="28"/>
        </w:rPr>
        <w:t>согласно расписания</w:t>
      </w:r>
      <w:proofErr w:type="gramEnd"/>
      <w:r w:rsidR="00FE377D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</w:t>
      </w:r>
      <w:r w:rsidR="00FD6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759" w:rsidRDefault="00EE798A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школе действовали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объединений.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Анализируя деятельность школьных кружков, можно отметить, что, в целом,  все предметные и спортивные кружки работали удовлетворительно. Общий охват занятости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кру</w:t>
      </w:r>
      <w:r w:rsidR="00EE798A">
        <w:rPr>
          <w:rFonts w:ascii="Times New Roman" w:eastAsia="Calibri" w:hAnsi="Times New Roman" w:cs="Times New Roman"/>
          <w:sz w:val="28"/>
          <w:szCs w:val="28"/>
        </w:rPr>
        <w:t>жковой деятельности составил 145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 (в процентном соотношении 100% от общего количества), результаты стабильные в сравнении с прошлым годом.  Итогом работы кружков явилось разнообразие моделей, поделок, подготовка танцевально-музыкальных номеров, представлений кукольного театра и спортивных мероприятий.    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Работа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повышения эффективности занятий физкультурой и спортом: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тренажерный зал и зал АФК;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в полном объеме спортивный зал;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имеются: стадион, баскетбольная площадка, две детские игровые площадки.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систему уроков и внеурочное время введены разнообразные динамические паузы, физкультминутки.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3 уроков физкультуры в неделю, предусмотренных расписанием (занятия в спортивном и тренажерном залах), в каждом классе проводились подвижные игры на свежем воздухе, спортивные часы, а также спортивные секции: по общефизической подготовке, мини - футболу, баскетболу.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Охват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спортивно-оздоровительной работой – 100 %. </w:t>
      </w:r>
    </w:p>
    <w:p w:rsidR="00C15759" w:rsidRDefault="00EE798A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году ежедневно проводится утренняя зарядка, которая входит в режимные моменты школы – интерната. В начальных классах в течение этого года во </w:t>
      </w:r>
      <w:r w:rsidR="00C157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половине проводились занятия по АФК.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Большое внимание в течение года уделялось спортивно-оздоровительной работе. Е</w:t>
      </w:r>
      <w:r w:rsidR="00EE798A">
        <w:rPr>
          <w:rFonts w:ascii="Times New Roman" w:eastAsia="Calibri" w:hAnsi="Times New Roman" w:cs="Times New Roman"/>
          <w:sz w:val="28"/>
          <w:szCs w:val="28"/>
        </w:rPr>
        <w:t>жемесячно проводились соревнования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одному из видов спорта (пионербол, футбол,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армрестлинг, дартс), весной и о</w:t>
      </w:r>
      <w:r w:rsidR="00EE798A">
        <w:rPr>
          <w:rFonts w:ascii="Times New Roman" w:eastAsia="Calibri" w:hAnsi="Times New Roman" w:cs="Times New Roman"/>
          <w:sz w:val="28"/>
          <w:szCs w:val="28"/>
        </w:rPr>
        <w:t>сенью – общешкольные «Веселые старты»</w:t>
      </w:r>
      <w:r>
        <w:rPr>
          <w:rFonts w:ascii="Times New Roman" w:eastAsia="Calibri" w:hAnsi="Times New Roman" w:cs="Times New Roman"/>
          <w:sz w:val="28"/>
          <w:szCs w:val="28"/>
        </w:rPr>
        <w:t>, согласно утвержденному</w:t>
      </w:r>
      <w:r w:rsidR="00EE798A">
        <w:rPr>
          <w:rFonts w:ascii="Times New Roman" w:eastAsia="Calibri" w:hAnsi="Times New Roman" w:cs="Times New Roman"/>
          <w:sz w:val="28"/>
          <w:szCs w:val="28"/>
        </w:rPr>
        <w:t xml:space="preserve">  плану спортивно-физкультурной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Коррекционная работа</w:t>
      </w:r>
    </w:p>
    <w:p w:rsidR="00C15759" w:rsidRDefault="00A863A0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2018</w:t>
      </w:r>
      <w:r w:rsidR="00C1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 работа логопедической службы соответствовала заявленным целям и задачам. </w:t>
      </w:r>
      <w:proofErr w:type="gramStart"/>
      <w:r w:rsidR="00C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занятий был подобран и систематизирован </w:t>
      </w:r>
      <w:r w:rsidR="00C1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для занятий; дидактический материал пополнен пособиями для индивидуального пользования, подготовлен раздаточный материал для индивидуального пользования, разработаны и утверждены адаптированные рабочие программы по коррекции </w:t>
      </w:r>
      <w:proofErr w:type="spellStart"/>
      <w:r w:rsidR="00C15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C1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адаптированные рабочие программы по коррекции устной речи обучающихся 3-6 классов, а также адаптированные основные общеобразовательные программы (АООП) вариант 1,2 логопедического сопровождения для обучающихся 1-3 классов.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результатов обследования, составлены планы работы на текущий учебный год: перспективный план работы, тематические планирования для занятий  в группах, планы индивидуальных занятий. Составлено расписание логопедических  занятий. </w:t>
      </w:r>
    </w:p>
    <w:p w:rsidR="00C15759" w:rsidRDefault="00572344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2018 году было выявлено 87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575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15759">
        <w:rPr>
          <w:rFonts w:ascii="Times New Roman" w:eastAsia="Calibri" w:hAnsi="Times New Roman" w:cs="Times New Roman"/>
          <w:sz w:val="28"/>
          <w:szCs w:val="28"/>
        </w:rPr>
        <w:t xml:space="preserve">  с нарушениями устной и письменной речи (1-6 классы), 2</w:t>
      </w:r>
      <w:r>
        <w:rPr>
          <w:rFonts w:ascii="Times New Roman" w:eastAsia="Calibri" w:hAnsi="Times New Roman" w:cs="Times New Roman"/>
          <w:sz w:val="28"/>
          <w:szCs w:val="28"/>
        </w:rPr>
        <w:t>1 – вновь прибывших. 87</w:t>
      </w:r>
      <w:r w:rsidR="00C15759">
        <w:rPr>
          <w:rFonts w:ascii="Times New Roman" w:eastAsia="Calibri" w:hAnsi="Times New Roman" w:cs="Times New Roman"/>
          <w:sz w:val="28"/>
          <w:szCs w:val="28"/>
        </w:rPr>
        <w:t>детей  были зачислены на логопедические занятия, т.е. 100% обучающихся, имеющих речевые нарушения, были охвачены логопедической коррекционной работой.</w:t>
      </w:r>
    </w:p>
    <w:p w:rsidR="00C15759" w:rsidRDefault="00572344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году увеличился процент обучающихся, охваченных психологическим сопровождением, в том числе и детей, обучающихся по индивидуальному плану. Численность обучающихся выросла на  11 человек, на 0,3% увеличилось число обучающихся, охваченных психолого – педагогической работой в индивидуальной и групповой форме.</w:t>
      </w:r>
      <w:r w:rsidR="00C1575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C15759">
        <w:rPr>
          <w:rFonts w:ascii="Times New Roman" w:eastAsia="Calibri" w:hAnsi="Times New Roman" w:cs="Times New Roman"/>
          <w:sz w:val="28"/>
          <w:szCs w:val="28"/>
        </w:rPr>
        <w:t>Количество обратившихся (обучающихся, родителей, специалистов) за психологической помощью к педагогам-психологам образовательного учреждения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241"/>
        <w:gridCol w:w="2268"/>
        <w:gridCol w:w="3685"/>
      </w:tblGrid>
      <w:tr w:rsidR="00C15759" w:rsidTr="00C15759">
        <w:trPr>
          <w:trHeight w:val="3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обращений за год</w:t>
            </w:r>
          </w:p>
        </w:tc>
      </w:tr>
      <w:tr w:rsidR="00C15759" w:rsidTr="00C15759">
        <w:trPr>
          <w:trHeight w:val="3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человек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родителей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специалистов </w:t>
            </w:r>
          </w:p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 методической помощью, профессиональной поддержкой)</w:t>
            </w:r>
          </w:p>
        </w:tc>
      </w:tr>
      <w:tr w:rsidR="00C15759" w:rsidTr="00C15759">
        <w:trPr>
          <w:trHeight w:val="1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572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572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1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572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572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и количество услуг, оказанных  педагогами-психологами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134"/>
        <w:gridCol w:w="992"/>
        <w:gridCol w:w="1702"/>
        <w:gridCol w:w="1276"/>
        <w:gridCol w:w="1561"/>
        <w:gridCol w:w="992"/>
      </w:tblGrid>
      <w:tr w:rsidR="00C15759" w:rsidTr="00C15759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клиентов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услуг, количество услуг</w:t>
            </w:r>
          </w:p>
        </w:tc>
      </w:tr>
      <w:tr w:rsidR="00C15759" w:rsidTr="00C15759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9" w:rsidRDefault="00C15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психопрофилактическая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услуг</w:t>
            </w:r>
          </w:p>
        </w:tc>
      </w:tr>
      <w:tr w:rsidR="00C15759" w:rsidTr="00C15759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и подростки 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 (индивидуальная, подгрупповая и групповая)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C15759" w:rsidTr="00C15759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C15759" w:rsidTr="00C15759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C15759" w:rsidTr="00C15759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3518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 деятельности в рамках психолого - педагогического сопровождения обучающихся.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1. Диагностическое направление деятельности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Диагностическое направление деятельности педагога - психолога осуществляется</w:t>
      </w: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 целью составления социально-психологического портрета обучающихся, определения путей и форм оказания помощи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испытывающим трудности в обучении, развитии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интеллектуальной,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эмоционально – волевой, коммуникативной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двигательной сферах (развитие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кинетико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кинестетических способностей, крупно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мелкомоторных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функций).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поступлении ребенка в школу педагогом-психологом проводится входная (первичная) диагностика  уровня интеллектуального развития обучающегося по методике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Бине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Симона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.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умеренной степенью умственной отсталости и ТМНР используется авторская методика: «Диагностика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обучающихся первых классов предпосылок к овладению учебной деятельностью».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Диагностическая работа в школе проводилась на протяжении всего учебного года и осуществляется в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групповой, подгрупповой и индивидуальной форме по следующим диагностикам: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школьной мотивации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изучение самооценки обучающихся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Лесенка»</w:t>
      </w:r>
      <w:r w:rsidR="00572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В.Щур; выявление уровня тревожности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Филлипса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диагностика состояния агрессии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 А. Панфиловой «Кактус»; диагностика психологического климата в классе (социометрия) Дж. Морено; выявление профессиональных интересов и предпочтений у обучающихся 8-9 классов; анкетирование обучающихся, по проблемам вовлеченности в употребление ПАВ и соблюдению принципов ЗОЖ;  определение уровня воспитанности обучающихся Капустиной (классные руководители и воспитатели);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исследование детско-родительских отношений и др.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После проведения анализа данных, полученных в ходе диагностических обследований, составляются заключения, даются рекомендации для включения специалистов в работу с ребенком. Определяется ведущее направление и последовательность коррекционной и развивающей работы. </w:t>
      </w:r>
    </w:p>
    <w:p w:rsidR="00C15759" w:rsidRDefault="00572344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2018году </w:t>
      </w:r>
      <w:r w:rsidR="00C1575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обучающимся, родит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елям и педагогам было оказано 11</w:t>
      </w:r>
      <w:r w:rsidR="00C15759">
        <w:rPr>
          <w:rFonts w:ascii="Times New Roman" w:eastAsia="Calibri" w:hAnsi="Times New Roman" w:cs="Times New Roman"/>
          <w:sz w:val="28"/>
          <w:szCs w:val="28"/>
          <w:highlight w:val="white"/>
        </w:rPr>
        <w:t>47 услуг в области психолого - педагогической диагностики, что составляет 12% от общего числа услуг, оказанных педагогом – психологом школы.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Коррекционно – развивающее направление деятельности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Коррекционно – развивающее  деятельность школьного психолога службы</w:t>
      </w: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ориентирована на развитие познавательной, эмоционально – волевой, моторной, личностной и социальной сфер. 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Данное направление предполагает активное воздействие психолога на развитие познавательных процессов обучающихся, формирование личностных и  индивидуальных способностей, посредством коррекции отклонений в психическом, интеллектуальном развитии и поведении.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   Коррекционная работа проводится в индивидуальной и групповой форме по программам: «</w:t>
      </w:r>
      <w:r w:rsidR="00572344">
        <w:rPr>
          <w:rFonts w:ascii="Times New Roman" w:eastAsia="Calibri" w:hAnsi="Times New Roman" w:cs="Times New Roman"/>
          <w:sz w:val="28"/>
          <w:szCs w:val="28"/>
          <w:highlight w:val="white"/>
        </w:rPr>
        <w:t>Все мы разные», «Человек среди людей».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 xml:space="preserve">Коррекционно – развивающая деятельность велась с использованием наглядных материалов, методических  пособий, дидактических игр, интерактивных развивающих программ, оборудования для развития сенсорного восприятия.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Просветительское направление  деятельности</w:t>
      </w:r>
    </w:p>
    <w:p w:rsidR="00C15759" w:rsidRDefault="00C15759" w:rsidP="00C1575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Лекции, круглые столы, групповые и индивидуальные беседы по запросу обучающихся, родителей и педагогов по возникающим проблемам или интересующим вопросам. Совместно с социальными педагогами беседы по профориентации.  </w:t>
      </w:r>
    </w:p>
    <w:p w:rsidR="00C15759" w:rsidRDefault="00572344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года велась просветительская деятельность педагога – психолога и социального педагога с родителями.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Педагогом – психологом в направлении психологическое просвещение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педагогам, обучающимся и их родителям оказано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1389 услуг, что составляет  12% от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просветительских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бесед  и консультаций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2"/>
        <w:tblW w:w="0" w:type="auto"/>
        <w:tblLook w:val="04A0"/>
      </w:tblPr>
      <w:tblGrid>
        <w:gridCol w:w="1869"/>
        <w:gridCol w:w="1893"/>
        <w:gridCol w:w="1961"/>
        <w:gridCol w:w="1959"/>
        <w:gridCol w:w="1889"/>
      </w:tblGrid>
      <w:tr w:rsidR="00C15759" w:rsidTr="00C15759">
        <w:trPr>
          <w:trHeight w:val="7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15759" w:rsidTr="00C15759">
        <w:trPr>
          <w:trHeight w:val="38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</w:t>
            </w:r>
            <w:r w:rsidR="0057234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389</w:t>
            </w:r>
          </w:p>
        </w:tc>
      </w:tr>
      <w:tr w:rsidR="00C15759" w:rsidTr="00C15759">
        <w:trPr>
          <w:trHeight w:val="389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201</w:t>
            </w:r>
            <w:r w:rsidR="0057234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15759" w:rsidTr="00C15759">
        <w:trPr>
          <w:trHeight w:val="332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201</w:t>
            </w:r>
            <w:r w:rsidR="0057234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423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010275" cy="2381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по сравнению с прошлым учебным годом   увеличилось количество детей, родителей и педагогов, обратившихся за консультационной помощью к социальному педагогу и психологу школы.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Просветительско – педагогическая деятельность, направленная на пропаганду здорового образа жизни</w:t>
      </w:r>
    </w:p>
    <w:p w:rsidR="00C15759" w:rsidRDefault="00572344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2018</w:t>
      </w:r>
      <w:r w:rsidR="00C157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разъяснительной работой по профилактике употребления ПАВ и пропаганде ЗОЖ охвачено 100 % обучающихся, 94 % родителей, 100 % педагогов.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планом работы </w:t>
      </w:r>
      <w:r w:rsidR="00572344">
        <w:rPr>
          <w:rFonts w:ascii="Times New Roman" w:eastAsia="Calibri" w:hAnsi="Times New Roman" w:cs="Times New Roman"/>
          <w:sz w:val="28"/>
          <w:szCs w:val="28"/>
        </w:rPr>
        <w:t>школы по формированию ЗОЖ в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году был проведен месячник здоровья: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 профилактике ПАВ и СПИДа: «Жизни - Да! Наркотикам – Нет!»;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пропаганде здорового образа жизни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«Здоровым быть</w:t>
      </w:r>
      <w:r w:rsidR="0057234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здорово</w:t>
      </w:r>
      <w:r w:rsidR="00572344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72344">
        <w:rPr>
          <w:rFonts w:ascii="Times New Roman" w:eastAsia="Calibri" w:hAnsi="Times New Roman" w:cs="Times New Roman"/>
          <w:sz w:val="28"/>
          <w:szCs w:val="28"/>
        </w:rPr>
        <w:t>, посвященному Всемирному дню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В течение учебного года на классных часах для обучающихся прошли уроки здоровья:</w:t>
      </w:r>
      <w:proofErr w:type="gramEnd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«Внимание: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Дети!» (о правилах дорожного движения),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«Грипп - это серьезная угроза»,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Предупреждение подростковой и юношеской наркомании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Прими решение: живи без ВИЧ!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«Инфекционные болезни: причины их возникновения, профилактика»,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«Весенние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авитоминозы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(причины, профилактика)»,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«Здоровье – в порядке, спасибо зарядке!»,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«Ты взрослеешь!», «Опасности  лета».</w:t>
      </w:r>
      <w:proofErr w:type="gramEnd"/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в ноябре, апреле социальный педагог и психолог школы проводят анкетирование и мониторинг обучающихся, их родителей и педагогов по вопросам профилактики употребления ПАВ и пропаганде ЗОЖ.</w:t>
      </w:r>
    </w:p>
    <w:p w:rsidR="00C15759" w:rsidRDefault="00C15759" w:rsidP="00C1575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Профилактическое направление деятельности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профилактическое</w:t>
      </w:r>
      <w:r w:rsidR="00572344"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в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реализовалось на психологичес</w:t>
      </w:r>
      <w:r w:rsidR="00572344">
        <w:rPr>
          <w:rFonts w:ascii="Times New Roman" w:eastAsia="Calibri" w:hAnsi="Times New Roman" w:cs="Times New Roman"/>
          <w:sz w:val="28"/>
          <w:szCs w:val="28"/>
        </w:rPr>
        <w:t xml:space="preserve">ких часах, тематических неделях, </w:t>
      </w:r>
      <w:r>
        <w:rPr>
          <w:rFonts w:ascii="Times New Roman" w:eastAsia="Calibri" w:hAnsi="Times New Roman" w:cs="Times New Roman"/>
          <w:sz w:val="28"/>
          <w:szCs w:val="28"/>
        </w:rPr>
        <w:t>коррекционных и профилактических мероприятиях.</w:t>
      </w:r>
    </w:p>
    <w:p w:rsidR="00C15759" w:rsidRDefault="00C15759" w:rsidP="00C157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Педагогом – психологом и социальным – педагогом велись  групповые, подгрупповые и индивидуальные профилактические беседы по вопросам поведения, взаимоотношения со сверстниками и учителями, разрешения конфликтных ситуаций, вопросам ЗОЖ, употребления ПАВ, профилактики рискованного поведения («группа риска»).</w:t>
      </w:r>
    </w:p>
    <w:p w:rsidR="00C15759" w:rsidRDefault="00572344" w:rsidP="00C157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 педагогом – психологом, в рамках психопрофилактической работы, было оказано 961 профилактическая услуга обучающимся и их родителям (участие в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классных часах, акциях,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</w:t>
      </w:r>
      <w:r w:rsidR="00C15759">
        <w:rPr>
          <w:rFonts w:ascii="Times New Roman" w:eastAsia="Calibri" w:hAnsi="Times New Roman" w:cs="Times New Roman"/>
          <w:sz w:val="28"/>
          <w:szCs w:val="28"/>
        </w:rPr>
        <w:t>мобах</w:t>
      </w:r>
      <w:proofErr w:type="spellEnd"/>
      <w:r w:rsidR="00C15759">
        <w:rPr>
          <w:rFonts w:ascii="Times New Roman" w:eastAsia="Calibri" w:hAnsi="Times New Roman" w:cs="Times New Roman"/>
          <w:sz w:val="28"/>
          <w:szCs w:val="28"/>
        </w:rPr>
        <w:t xml:space="preserve">), что составляет 47 % от </w:t>
      </w:r>
      <w:r w:rsidR="00C15759"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количества услуг, оказанных педагогом – психологом школы.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рамках проведения профилактической работы,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 на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психологических часах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проводились беседы по профилактике отклоняющегося,  асоциального и рискованного поведения, 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Комплексы профилактических занятий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: «Уроки психологии. Искусство общения».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Проводилась работа по «Программе профилактика и коррекция асоциального поведения среди </w:t>
      </w:r>
      <w:proofErr w:type="gramStart"/>
      <w:r w:rsidR="00572344">
        <w:rPr>
          <w:rFonts w:ascii="Times New Roman" w:eastAsia="Calibri" w:hAnsi="Times New Roman" w:cs="Times New Roman"/>
          <w:sz w:val="28"/>
          <w:szCs w:val="28"/>
          <w:highlight w:val="white"/>
        </w:rPr>
        <w:t>об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уча</w:t>
      </w:r>
      <w:r w:rsidR="00572344">
        <w:rPr>
          <w:rFonts w:ascii="Times New Roman" w:eastAsia="Calibri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«группы риска», программе с элементами тренинга: «</w:t>
      </w:r>
      <w:r w:rsidR="0002706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Школа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обучающихся»,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выявляются источники негативного влияния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личность школьников.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– психолог и социальный педагог принимали активное участие в работе школьного Совета профилактики.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Совета  профилактики была направлена на предупреждение и коррекцию противоправного поведения, курения и употребления алкоголя обучающихся, профилактику травматизма, аморального поведения родителей и обучающихся, активизацию воспитательной деятельности родителей. 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количества заседаний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Совета по профилактике правонарушений, преступлений и бродяжничества среди несовершеннолетних</w:t>
      </w:r>
    </w:p>
    <w:tbl>
      <w:tblPr>
        <w:tblStyle w:val="12"/>
        <w:tblW w:w="10031" w:type="dxa"/>
        <w:tblLook w:val="04A0"/>
      </w:tblPr>
      <w:tblGrid>
        <w:gridCol w:w="1773"/>
        <w:gridCol w:w="2711"/>
        <w:gridCol w:w="2694"/>
        <w:gridCol w:w="2853"/>
      </w:tblGrid>
      <w:tr w:rsidR="00C15759" w:rsidTr="00C15759">
        <w:trPr>
          <w:trHeight w:val="65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Родители</w:t>
            </w:r>
          </w:p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15759" w:rsidTr="00C15759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</w:tr>
      <w:tr w:rsidR="00C15759" w:rsidTr="00C15759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</w:t>
            </w:r>
            <w:r w:rsidR="000270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759" w:rsidTr="00C15759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02706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2017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5759" w:rsidTr="00C15759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02706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2018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5759" w:rsidTr="00C15759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увеличилось количество обучающихся и родителей, приглашенных  на заседания Совета профилактики.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по профилактике правонарушений среди несовершеннолетних в школе проводится в постоянном сотрудничестве с КДН и при администрации Кочубеевского района, ОДН Кочубеевского района, органами опеки и попечительства.</w:t>
      </w:r>
    </w:p>
    <w:p w:rsidR="00C15759" w:rsidRDefault="00C15759" w:rsidP="00C15759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Консультативное направление деятельности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психологическая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консультирует педагогов и родителей по вопросам обучения и воспитания детей, проводит консультирование обучающихся по проблемам жизненного и профессионального самоопределения, взаимоотношений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способствует повышению психологической культуры педагогов, родителей и представителей общественности путем проведения индивидуальных и групповых консультаций, участия в педсоветах, МО, общешкольных и классных родительских собраниях. 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своих должностных обязанностей, выступает в качестве  эксперта-консультанта при решении вопросов о психическом состоянии и особенностях психического развития ребенка по запросам судов, органов опеки и попечительства с целью вынесения соответствующими инстанциями обоснованных решений. </w:t>
      </w:r>
    </w:p>
    <w:p w:rsidR="00C15759" w:rsidRDefault="00C15759" w:rsidP="00C1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консультанта принимает участие в планировании учебно-воспитательных и внеурочных мероприятий.</w:t>
      </w:r>
    </w:p>
    <w:p w:rsidR="00C15759" w:rsidRDefault="00027067" w:rsidP="00C15759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 прошедший 2018</w:t>
      </w:r>
      <w:r w:rsidR="00C15759">
        <w:rPr>
          <w:rFonts w:ascii="Times New Roman" w:eastAsia="Calibri" w:hAnsi="Times New Roman" w:cs="Times New Roman"/>
          <w:sz w:val="28"/>
          <w:szCs w:val="28"/>
        </w:rPr>
        <w:t xml:space="preserve"> год педагогом – психологом, в рамках деятельности по организации консультативной помощи и поддержки участникам образовательного процесса, было оказано 231 услуга (классные часы, акции, </w:t>
      </w:r>
      <w:proofErr w:type="spellStart"/>
      <w:r w:rsidR="00C15759">
        <w:rPr>
          <w:rFonts w:ascii="Times New Roman" w:eastAsia="Calibri" w:hAnsi="Times New Roman" w:cs="Times New Roman"/>
          <w:sz w:val="28"/>
          <w:szCs w:val="28"/>
        </w:rPr>
        <w:t>флешмобы</w:t>
      </w:r>
      <w:proofErr w:type="spellEnd"/>
      <w:r w:rsidR="00C15759">
        <w:rPr>
          <w:rFonts w:ascii="Times New Roman" w:eastAsia="Calibri" w:hAnsi="Times New Roman" w:cs="Times New Roman"/>
          <w:sz w:val="28"/>
          <w:szCs w:val="28"/>
        </w:rPr>
        <w:t xml:space="preserve">, родительские группы), что составляет 6% от </w:t>
      </w:r>
      <w:r w:rsidR="00C1575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услуг, оказанных педагогом – психологом школы. </w:t>
      </w:r>
    </w:p>
    <w:p w:rsidR="00C15759" w:rsidRDefault="00C15759" w:rsidP="00C1575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Увеличилось количество психолого – педагогических и коррекционно – развивающих занятий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имеющими индивидуальный план обучения.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Правовое и нравственное воспитание</w:t>
      </w:r>
    </w:p>
    <w:p w:rsidR="00C15759" w:rsidRDefault="00C15759" w:rsidP="00C1575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прав и интересов детей является основной задачей службы. В школе действуют целевые программы: «Правовое воспитание», «Дети «группа риска», «Профилактика терроризма, экстремизма». </w:t>
      </w:r>
    </w:p>
    <w:p w:rsidR="00C15759" w:rsidRDefault="00C15759" w:rsidP="00C1575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правового воспитания были организованы мероприятия: </w:t>
      </w:r>
    </w:p>
    <w:p w:rsidR="00C15759" w:rsidRDefault="00C15759" w:rsidP="00C157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линейки, посвященные Дню Конституции РФ; лекции  по правам и обязанностям обучающихся, тематические классные часы для </w:t>
      </w:r>
      <w:r w:rsidR="00027067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="00027067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 1-9 классов и др. </w:t>
      </w:r>
    </w:p>
    <w:p w:rsidR="00C15759" w:rsidRDefault="00C15759" w:rsidP="00C15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велась  работа по пропаганде правовых знаний и по разъяснению норм поведения на улице и в общественных местах. </w:t>
      </w:r>
    </w:p>
    <w:p w:rsidR="00C15759" w:rsidRDefault="00C15759" w:rsidP="00C1575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Мероприятиями в рамках правового и нравственного воспитания были охвачены 100% обучающихся образовательного учреждения.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с обучающимися, педагогами школы ведется планомерное сотрудничество  с  учреждениями: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«Ставропольский государственный политехнический  колледж»;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 Невинномысский государственный гуманитарно – технический институт;</w:t>
      </w:r>
    </w:p>
    <w:p w:rsidR="00C15759" w:rsidRDefault="00C15759" w:rsidP="00C15759">
      <w:pPr>
        <w:tabs>
          <w:tab w:val="left" w:pos="7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Филиал в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Черкесского аграрного средне – профессионального училища.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дальнейшего обучения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2"/>
        <w:tblW w:w="9495" w:type="dxa"/>
        <w:tblInd w:w="108" w:type="dxa"/>
        <w:tblLayout w:type="fixed"/>
        <w:tblLook w:val="04A0"/>
      </w:tblPr>
      <w:tblGrid>
        <w:gridCol w:w="851"/>
        <w:gridCol w:w="1134"/>
        <w:gridCol w:w="1131"/>
        <w:gridCol w:w="992"/>
        <w:gridCol w:w="1134"/>
        <w:gridCol w:w="992"/>
        <w:gridCol w:w="1134"/>
        <w:gridCol w:w="1134"/>
        <w:gridCol w:w="993"/>
      </w:tblGrid>
      <w:tr w:rsidR="00C15759" w:rsidTr="00C15759">
        <w:trPr>
          <w:trHeight w:val="50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3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Самостоятельное трудоустройство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 работают и не учатся</w:t>
            </w:r>
          </w:p>
          <w:p w:rsidR="00C15759" w:rsidRDefault="00C1575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 состоянию здоровья)</w:t>
            </w:r>
          </w:p>
        </w:tc>
      </w:tr>
      <w:tr w:rsidR="00C15759" w:rsidTr="00C15759">
        <w:trPr>
          <w:trHeight w:val="7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759" w:rsidRDefault="00C15759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759" w:rsidRDefault="00C15759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дети - инвалиды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759" w:rsidRDefault="00C15759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759" w:rsidRDefault="00C15759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15759" w:rsidTr="00C15759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 w:rsidR="00CE70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D478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759" w:rsidTr="00C15759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</w:t>
            </w:r>
            <w:r w:rsidR="00CE70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15759" w:rsidTr="00C15759">
        <w:trPr>
          <w:trHeight w:val="41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</w:t>
            </w:r>
            <w:r w:rsidR="00CE70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C1575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759" w:rsidRDefault="00D4783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9,5</w:t>
            </w:r>
            <w:r w:rsidR="00C157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2017 года увеличилось количество образовательных учреждений  Ставропольского края,  предоставляющих возможность детям с ОВЗ и детям с инвалидностью освоить новые профессии: повар, кондитер, каменщик, маляр, садовник, обувщик,  изготовитель художественных изделий  из керамики.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10.Анализ работы библиотеки 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4783A">
        <w:rPr>
          <w:rFonts w:ascii="Times New Roman" w:eastAsia="Calibri" w:hAnsi="Times New Roman" w:cs="Times New Roman"/>
          <w:sz w:val="28"/>
          <w:szCs w:val="28"/>
        </w:rPr>
        <w:t>ставленные цели и задачи на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выполнены в полном объеме.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 работы библиотеки:</w:t>
      </w: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Читательские группы:</w:t>
      </w:r>
    </w:p>
    <w:p w:rsidR="00C15759" w:rsidRDefault="00C15759" w:rsidP="00C1575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руководители детским чтением учителя, воспитатели;</w:t>
      </w:r>
    </w:p>
    <w:p w:rsidR="00C15759" w:rsidRDefault="00C15759" w:rsidP="00C1575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2-4 классов;</w:t>
      </w:r>
    </w:p>
    <w:p w:rsidR="00C15759" w:rsidRDefault="00C15759" w:rsidP="00C1575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5-9 классов;</w:t>
      </w:r>
    </w:p>
    <w:p w:rsidR="00C15759" w:rsidRDefault="00C15759" w:rsidP="00C1575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прочие (обслуживающий персонал, работники бухгалтерии);</w:t>
      </w:r>
    </w:p>
    <w:p w:rsidR="00C15759" w:rsidRDefault="00C15759" w:rsidP="00C1575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родители.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759" w:rsidRDefault="00C15759" w:rsidP="00C1575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библиотеки:</w:t>
      </w:r>
    </w:p>
    <w:p w:rsidR="00C15759" w:rsidRDefault="00C15759" w:rsidP="00C1575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фонд –  2107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учебной литературы - 388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– 1719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5759" w:rsidRDefault="00C15759" w:rsidP="00C1575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Книговыдача:</w:t>
      </w:r>
    </w:p>
    <w:p w:rsidR="00C15759" w:rsidRDefault="00C15759" w:rsidP="00C1575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2973 экз.</w:t>
      </w:r>
    </w:p>
    <w:p w:rsidR="00C15759" w:rsidRDefault="00C15759" w:rsidP="00C15759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–1029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– 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литература – 177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- 1646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 – 61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9" w:rsidRDefault="00C15759" w:rsidP="00C1575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статистические показатели:</w:t>
      </w:r>
    </w:p>
    <w:p w:rsidR="00C15759" w:rsidRDefault="00C15759" w:rsidP="00C1575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1323</w:t>
      </w:r>
    </w:p>
    <w:p w:rsidR="00C15759" w:rsidRDefault="00C15759" w:rsidP="00C1575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читаемость – 13,6</w:t>
      </w:r>
    </w:p>
    <w:p w:rsidR="00C15759" w:rsidRDefault="00C15759" w:rsidP="00C15759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– 6</w:t>
      </w:r>
    </w:p>
    <w:p w:rsidR="00C15759" w:rsidRDefault="00C15759" w:rsidP="00C15759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Количественные показатели массовой работы: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– 25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тематические полки –10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– 14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громкие чтения – 23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досуга (просмотры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/фильмов) – 11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литературы – 5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путешествия – 1 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викторины – 2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чтения – 3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книги – 1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сказки – 1</w:t>
      </w:r>
    </w:p>
    <w:p w:rsidR="00C15759" w:rsidRDefault="00C15759" w:rsidP="00C1575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2</w:t>
      </w:r>
    </w:p>
    <w:p w:rsidR="00C15759" w:rsidRDefault="00C15759" w:rsidP="00C15759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учебниками в 2019 году: </w:t>
      </w:r>
    </w:p>
    <w:p w:rsidR="00C15759" w:rsidRDefault="00C15759" w:rsidP="00C15759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– 4 классы     – 100%</w:t>
      </w:r>
    </w:p>
    <w:p w:rsidR="00C15759" w:rsidRDefault="00C15759" w:rsidP="00C15759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– 9 классы     – 100%</w:t>
      </w:r>
    </w:p>
    <w:p w:rsidR="00C15759" w:rsidRDefault="00C15759" w:rsidP="00C15759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0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СТАТИСТИЧЕСКАЯ ЧАСТЬ</w:t>
      </w:r>
    </w:p>
    <w:tbl>
      <w:tblPr>
        <w:tblW w:w="9496" w:type="dxa"/>
        <w:tblInd w:w="-416" w:type="dxa"/>
        <w:tblCellMar>
          <w:left w:w="0" w:type="dxa"/>
          <w:right w:w="0" w:type="dxa"/>
        </w:tblCellMar>
        <w:tblLook w:val="04A0"/>
      </w:tblPr>
      <w:tblGrid>
        <w:gridCol w:w="780"/>
        <w:gridCol w:w="6876"/>
        <w:gridCol w:w="1840"/>
      </w:tblGrid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начального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среднего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 успевающих на "4" и "5" по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результатам промежуточной аттестации,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11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олимпиад, смотров, конкурсов,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D4783A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F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925EBE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человек/ </w:t>
            </w:r>
          </w:p>
          <w:p w:rsidR="00C15759" w:rsidRDefault="00925EBE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925EBE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C15759" w:rsidRDefault="00925EBE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32,4</w:t>
            </w:r>
            <w:r w:rsidR="00C1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человек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человека/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работников, имеющих высшее образование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направленности (профиля),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человека/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работников, педагогический стаж работы которых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spacing w:after="0"/>
              <w:rPr>
                <w:rFonts w:cs="Times New Roman"/>
              </w:rPr>
            </w:pP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человека/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человек/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31%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в возрасте до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человек/ 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 повышение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квалификации/профессиональную переподготовку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профилю педагогической деятельности или иной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осуществляемой в образовательной организации </w:t>
            </w:r>
            <w:proofErr w:type="gramEnd"/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в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 человек/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по применению в образовательном процессе федеральных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человека/</w:t>
            </w:r>
          </w:p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учебно-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 из общего количества единиц хранения библиотечного фонда, состоящих на учете,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единиц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 документооборота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использования переносных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обеспечена возможность пользоваться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широкополосным Интернетом (не менее 2 Мб/с),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15759" w:rsidTr="00C15759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</w:p>
          <w:p w:rsidR="00C15759" w:rsidRDefault="00C15759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759" w:rsidRDefault="00C15759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кв. м</w:t>
            </w:r>
          </w:p>
        </w:tc>
      </w:tr>
    </w:tbl>
    <w:p w:rsidR="00C15759" w:rsidRDefault="00C15759" w:rsidP="00C1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15759" w:rsidRDefault="00C15759" w:rsidP="00C15759"/>
    <w:p w:rsidR="00E66EA6" w:rsidRDefault="00E66EA6"/>
    <w:sectPr w:rsidR="00E66EA6" w:rsidSect="0057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BB4808"/>
    <w:multiLevelType w:val="multilevel"/>
    <w:tmpl w:val="3FD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2B3E"/>
    <w:multiLevelType w:val="hybridMultilevel"/>
    <w:tmpl w:val="589AA758"/>
    <w:lvl w:ilvl="0" w:tplc="D18C92D8">
      <w:start w:val="1"/>
      <w:numFmt w:val="bullet"/>
      <w:lvlText w:val="­"/>
      <w:lvlJc w:val="left"/>
      <w:pPr>
        <w:ind w:left="133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6A50511A"/>
    <w:multiLevelType w:val="hybridMultilevel"/>
    <w:tmpl w:val="49A0D4E8"/>
    <w:lvl w:ilvl="0" w:tplc="D18C92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C40"/>
    <w:multiLevelType w:val="hybridMultilevel"/>
    <w:tmpl w:val="4E7655AC"/>
    <w:lvl w:ilvl="0" w:tplc="D18C92D8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D1393"/>
    <w:multiLevelType w:val="hybridMultilevel"/>
    <w:tmpl w:val="4D4A6008"/>
    <w:lvl w:ilvl="0" w:tplc="D18C92D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7D"/>
    <w:rsid w:val="00027067"/>
    <w:rsid w:val="00027BAB"/>
    <w:rsid w:val="000D650B"/>
    <w:rsid w:val="00126F50"/>
    <w:rsid w:val="002761B7"/>
    <w:rsid w:val="00572344"/>
    <w:rsid w:val="005751EE"/>
    <w:rsid w:val="006F3E03"/>
    <w:rsid w:val="00715C5B"/>
    <w:rsid w:val="007F741B"/>
    <w:rsid w:val="00837671"/>
    <w:rsid w:val="00925EBE"/>
    <w:rsid w:val="009E36F9"/>
    <w:rsid w:val="00A0507D"/>
    <w:rsid w:val="00A863A0"/>
    <w:rsid w:val="00AD648B"/>
    <w:rsid w:val="00C15759"/>
    <w:rsid w:val="00C554A2"/>
    <w:rsid w:val="00CE707B"/>
    <w:rsid w:val="00D4783A"/>
    <w:rsid w:val="00D5044D"/>
    <w:rsid w:val="00E66EA6"/>
    <w:rsid w:val="00E87700"/>
    <w:rsid w:val="00EB13A2"/>
    <w:rsid w:val="00EB69BE"/>
    <w:rsid w:val="00EE798A"/>
    <w:rsid w:val="00FD69A0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7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57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1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157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15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5759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157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575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7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759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57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C15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semiHidden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C1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semiHidden/>
    <w:rsid w:val="00C15759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C157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semiHidden/>
    <w:rsid w:val="00C1575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C15759"/>
    <w:rPr>
      <w:color w:val="800080"/>
      <w:u w:val="single"/>
    </w:rPr>
  </w:style>
  <w:style w:type="character" w:customStyle="1" w:styleId="2">
    <w:name w:val="Основной текст (2)"/>
    <w:basedOn w:val="a0"/>
    <w:rsid w:val="00C157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C15759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C157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C15759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C15759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C1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157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76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7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57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1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157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15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5759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157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575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7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759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57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C15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semiHidden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C1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C1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semiHidden/>
    <w:rsid w:val="00C15759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C157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semiHidden/>
    <w:rsid w:val="00C1575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C15759"/>
    <w:rPr>
      <w:color w:val="800080"/>
      <w:u w:val="single"/>
    </w:rPr>
  </w:style>
  <w:style w:type="character" w:customStyle="1" w:styleId="2">
    <w:name w:val="Основной текст (2)"/>
    <w:basedOn w:val="a0"/>
    <w:rsid w:val="00C157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C15759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C157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C15759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C15759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C1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157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docs.cntd.ru/document/42029263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131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110</c:v>
                </c:pt>
                <c:pt idx="1">
                  <c:v>116</c:v>
                </c:pt>
                <c:pt idx="2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153</c:v>
                </c:pt>
                <c:pt idx="2">
                  <c:v>152</c:v>
                </c:pt>
              </c:numCache>
            </c:numRef>
          </c:val>
        </c:ser>
        <c:dLbls/>
        <c:axId val="59668352"/>
        <c:axId val="59669888"/>
      </c:barChart>
      <c:catAx>
        <c:axId val="59668352"/>
        <c:scaling>
          <c:orientation val="minMax"/>
        </c:scaling>
        <c:axPos val="b"/>
        <c:numFmt formatCode="General" sourceLinked="0"/>
        <c:tickLblPos val="nextTo"/>
        <c:crossAx val="59669888"/>
        <c:crosses val="autoZero"/>
        <c:auto val="1"/>
        <c:lblAlgn val="ctr"/>
        <c:lblOffset val="100"/>
      </c:catAx>
      <c:valAx>
        <c:axId val="59669888"/>
        <c:scaling>
          <c:orientation val="minMax"/>
        </c:scaling>
        <c:axPos val="l"/>
        <c:majorGridlines/>
        <c:numFmt formatCode="General" sourceLinked="1"/>
        <c:tickLblPos val="nextTo"/>
        <c:crossAx val="596683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2020-05-28T11:29:00Z</dcterms:created>
  <dcterms:modified xsi:type="dcterms:W3CDTF">2020-05-28T13:11:00Z</dcterms:modified>
</cp:coreProperties>
</file>