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5D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EC2C5D" w:rsidRDefault="00EC2C5D" w:rsidP="00EC2C5D">
      <w:pPr>
        <w:pStyle w:val="a6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директор ________________ </w:t>
      </w:r>
    </w:p>
    <w:p w:rsidR="00EC2C5D" w:rsidRDefault="00EC2C5D" w:rsidP="00EC2C5D">
      <w:pPr>
        <w:pStyle w:val="a6"/>
        <w:tabs>
          <w:tab w:val="left" w:pos="7050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совета Протокол № __________                        А.А. Котова</w:t>
      </w:r>
    </w:p>
    <w:p w:rsidR="00EC2C5D" w:rsidRDefault="00EC2C5D" w:rsidP="00EC2C5D">
      <w:pPr>
        <w:pStyle w:val="a6"/>
        <w:tabs>
          <w:tab w:val="left" w:pos="7050"/>
        </w:tabs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 20_____ г.          «_____» ___________ 20___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     </w:t>
      </w:r>
    </w:p>
    <w:p w:rsidR="00EC2C5D" w:rsidRDefault="00EC2C5D" w:rsidP="00EC2C5D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ОБРАЗОВАТЕЛЬНАЯ ПРОГРАММА ДОПОЛНИТЕЛЬНОГО ОБРАЗОВАНИЯ </w:t>
      </w:r>
    </w:p>
    <w:p w:rsidR="00EC2C5D" w:rsidRDefault="00EC2C5D" w:rsidP="00EC2C5D">
      <w:pPr>
        <w:pStyle w:val="1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ДЕТЕЙ И ВЗРОСЛЫХ </w:t>
      </w:r>
    </w:p>
    <w:p w:rsidR="00EC2C5D" w:rsidRDefault="00EC2C5D" w:rsidP="00EC2C5D">
      <w:pPr>
        <w:spacing w:before="96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Адаптированная образовательная программа дополнительного образования для детей и взрослых</w:t>
      </w:r>
    </w:p>
    <w:p w:rsidR="00EC2C5D" w:rsidRDefault="00EC2C5D" w:rsidP="00EC2C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C2C5D" w:rsidRDefault="00EC2C5D" w:rsidP="00EC2C5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Пояснительная записка</w:t>
      </w:r>
    </w:p>
    <w:p w:rsidR="00EC2C5D" w:rsidRDefault="00EC2C5D" w:rsidP="00EC2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 существует отдельный вид образования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Перечень нормативно-правовых документов, регламентирующих деятельность дополнительного образования в государственном казенном общеобразовательном учреждении «Специальная (коррекционная) общеобразовательная школа-интернат № 2» (далее ГКОУ «Специальная (коррекционная) общеобразовательная школа-интернат № 2»): 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"Об образовании в Российской Федерации" N 273-ФЗ.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РФ «Об основных гарантиях прав ребёнка в Российской Федерации» в ред. 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21.12.04г. №170-ФЗ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Конвенция ООН «О правах ребёнка»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(САНПИН 2.4.2.3286 – 15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10.06.15 г.)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образования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Стратегия  развития воспитания в Российской Федерации (2015-2025);</w:t>
      </w:r>
    </w:p>
    <w:p w:rsidR="00EC2C5D" w:rsidRDefault="00EC2C5D" w:rsidP="00EC2C5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школы.</w:t>
      </w:r>
    </w:p>
    <w:p w:rsidR="00EC2C5D" w:rsidRDefault="00EC2C5D" w:rsidP="00EC2C5D">
      <w:pPr>
        <w:pStyle w:val="a3"/>
        <w:numPr>
          <w:ilvl w:val="0"/>
          <w:numId w:val="2"/>
        </w:numPr>
        <w:rPr>
          <w:rStyle w:val="a7"/>
          <w:b w:val="0"/>
        </w:rPr>
      </w:pPr>
      <w:r>
        <w:rPr>
          <w:rStyle w:val="a7"/>
          <w:sz w:val="28"/>
          <w:szCs w:val="28"/>
        </w:rPr>
        <w:t>Программа внеурочной деятельности «Глобус» для обучающихся 1-9 классов;</w:t>
      </w:r>
    </w:p>
    <w:p w:rsidR="00EC2C5D" w:rsidRDefault="00EC2C5D" w:rsidP="00EC2C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дополнительному образованию учреждения;</w:t>
      </w:r>
    </w:p>
    <w:p w:rsidR="00EC2C5D" w:rsidRDefault="00EC2C5D" w:rsidP="00EC2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на учебный год учреждения.</w:t>
      </w: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Дополнительное образование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детей обеспечивает их адаптацию к жизни  в обществе, профессиональную ориентацию, а также поддержку детей с умственной отсталостью (интеллектуальными нарушениями).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целенаправленный процесс воспитания, развития личности и обучения посредством реализации дополнительных образовательных программ.</w:t>
      </w:r>
    </w:p>
    <w:p w:rsidR="00EC2C5D" w:rsidRDefault="00EC2C5D" w:rsidP="00EC2C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 </w:t>
      </w:r>
    </w:p>
    <w:p w:rsidR="00EC2C5D" w:rsidRDefault="00EC2C5D" w:rsidP="00EC2C5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Используя разнообразные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культурно-досуговые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Особенность дополнительного образования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заключается в том, чтобы дать растущему человеку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возможность проявить себя, пережить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ситуацию успеха</w:t>
      </w:r>
      <w:r>
        <w:rPr>
          <w:rFonts w:ascii="Times New Roman" w:hAnsi="Times New Roman"/>
          <w:sz w:val="28"/>
          <w:szCs w:val="28"/>
          <w:lang w:val="ru-RU"/>
        </w:rPr>
        <w:t>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 в соответствии с интересами, природными склонностями и способностями. Этот момент чрезвычайно важен для любого ребенка, а особенно для детей  с умственной отсталостью (интеллектуальными нарушениями), неуверенных в себе, страдающих теми или иными комплексами, испытывающих трудности в освоении школьных дисциплин.</w:t>
      </w:r>
    </w:p>
    <w:p w:rsidR="00EC2C5D" w:rsidRDefault="00EC2C5D" w:rsidP="00EC2C5D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EC2C5D" w:rsidRDefault="00EC2C5D" w:rsidP="00EC2C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Охватить максимальное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условия для успешности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социально-значимый досуг. 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и программы внеурочной деятельности, максимально удовлетворяющие запросам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асоциальное поведение обучающихся; обеспечить внеурочную деятельность подростков «группы риска». </w:t>
      </w:r>
    </w:p>
    <w:p w:rsidR="00EC2C5D" w:rsidRDefault="00EC2C5D" w:rsidP="00EC2C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творческий потенциал педагогических кадров;</w:t>
      </w:r>
    </w:p>
    <w:p w:rsidR="00EC2C5D" w:rsidRDefault="00EC2C5D" w:rsidP="00EC2C5D">
      <w:pPr>
        <w:pStyle w:val="a3"/>
        <w:ind w:left="502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методическую копилку дополнительного образования в школе.</w:t>
      </w:r>
    </w:p>
    <w:p w:rsidR="00EC2C5D" w:rsidRDefault="00EC2C5D" w:rsidP="00EC2C5D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C2C5D" w:rsidRDefault="00EC2C5D" w:rsidP="00EC2C5D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образовываться – никогда не поздно, и это делает данную сферу существенным </w:t>
      </w:r>
      <w:r>
        <w:rPr>
          <w:rFonts w:ascii="Times New Roman" w:hAnsi="Times New Roman" w:cs="Times New Roman"/>
          <w:b/>
          <w:sz w:val="28"/>
          <w:szCs w:val="28"/>
        </w:rPr>
        <w:t>фактором непрерывного образования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Возраст детей и взрослых, участвующих в реализации программ дополнительного образования, не ограничен.</w:t>
      </w:r>
    </w:p>
    <w:p w:rsidR="00EC2C5D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дополнительного образования - 1 год обучения.</w:t>
      </w:r>
    </w:p>
    <w:p w:rsidR="00EC2C5D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Режим занятий дополнительного образования в школе - занятия проводятся во второй половине дня после окончания предметов учебного цикла.  </w:t>
      </w:r>
    </w:p>
    <w:p w:rsidR="00EC2C5D" w:rsidRDefault="00EC2C5D" w:rsidP="00EC2C5D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Формы занятий самые разные:  игры, практические занятия, выставки, соревнования, турниры, коллективное  творческое дело, беседы и др. Отчетные и итоговые занятия проводятся в форме зачета, открытого занятия с подведением итогов за год.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EC2C5D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процессе реализации программ дополнительного образования предполагается достижение определенных общих результатов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каждому направлению, результаты прописываются педагогом индивидуально в программе дополнительного образования.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br/>
        <w:t>1) Художественно-эстетическое.</w:t>
      </w:r>
      <w:r>
        <w:rPr>
          <w:rFonts w:ascii="Times New Roman" w:eastAsia="Calibri" w:hAnsi="Times New Roman" w:cs="Times New Roman"/>
          <w:sz w:val="28"/>
          <w:szCs w:val="28"/>
        </w:rPr>
        <w:br/>
        <w:t>2) Физкультурно-спортивное.</w:t>
      </w:r>
    </w:p>
    <w:p w:rsidR="00EC2C5D" w:rsidRDefault="00EC2C5D" w:rsidP="00EC2C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C5D" w:rsidRDefault="00EC2C5D" w:rsidP="00EC2C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Художественно-эстетическое направление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Танцевальный  кружок «Карусель» </w:t>
      </w:r>
    </w:p>
    <w:p w:rsidR="00EC2C5D" w:rsidRDefault="00EC2C5D" w:rsidP="00EC2C5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>Соколова Е.А.)</w:t>
      </w:r>
    </w:p>
    <w:p w:rsidR="00EC2C5D" w:rsidRDefault="00EC2C5D" w:rsidP="00EC2C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Программа ориентирована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вовлечение детей в удивительный мир творчества, но и решает актуальные задачи нравственного воспитания, формирования устойчивого интереса к художественному наследию народа.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EC2C5D" w:rsidRDefault="00EC2C5D" w:rsidP="00EC2C5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 Прививать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,  к хореографическому искусству.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C2C5D" w:rsidRDefault="00EC2C5D" w:rsidP="00EC2C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детей танцевальным движениям.</w:t>
      </w:r>
    </w:p>
    <w:p w:rsidR="00EC2C5D" w:rsidRDefault="00EC2C5D" w:rsidP="00EC2C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EC2C5D" w:rsidRDefault="00EC2C5D" w:rsidP="00EC2C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пластику, культуру движения, их выразительность.</w:t>
      </w:r>
    </w:p>
    <w:p w:rsidR="00EC2C5D" w:rsidRDefault="00EC2C5D" w:rsidP="00EC2C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EC2C5D" w:rsidRDefault="00EC2C5D" w:rsidP="00EC2C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правильную постановку корпуса, рук, ног, головы.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C2C5D" w:rsidRDefault="00EC2C5D" w:rsidP="00EC2C5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EC2C5D" w:rsidRDefault="00EC2C5D" w:rsidP="00EC2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EC2C5D" w:rsidRDefault="00EC2C5D" w:rsidP="00EC2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нравственно-эстетические отношения между детьми и взрослыми.</w:t>
      </w:r>
    </w:p>
    <w:p w:rsidR="00EC2C5D" w:rsidRDefault="00EC2C5D" w:rsidP="00EC2C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радости детского творчества в сотрудничестве.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C2C5D" w:rsidRDefault="00EC2C5D" w:rsidP="00EC2C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EC2C5D" w:rsidRDefault="00EC2C5D" w:rsidP="00EC2C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музыкальный слух и чувство ритма.</w:t>
      </w:r>
    </w:p>
    <w:p w:rsidR="00EC2C5D" w:rsidRDefault="00EC2C5D" w:rsidP="00EC2C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воображение, фантазию.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EC2C5D" w:rsidRDefault="00EC2C5D" w:rsidP="00EC2C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 материал включает в себя: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Музыкально-ритмические занятия.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народного танца, детского бального танца, историко-бытового танца, эстрадного танца.</w:t>
      </w:r>
    </w:p>
    <w:p w:rsidR="00EC2C5D" w:rsidRDefault="00EC2C5D" w:rsidP="00EC2C5D">
      <w:pPr>
        <w:rPr>
          <w:rFonts w:ascii="Times New Roman" w:hAnsi="Times New Roman"/>
          <w:sz w:val="28"/>
          <w:szCs w:val="28"/>
          <w:lang w:val="ru-RU" w:bidi="ar-SA"/>
        </w:rPr>
      </w:pPr>
    </w:p>
    <w:p w:rsidR="00EC2C5D" w:rsidRDefault="00EC2C5D" w:rsidP="00EC2C5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направлено на  развитие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умственной отсталостью (интеллектуальными нарушениями),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 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EC2C5D" w:rsidRDefault="00EC2C5D" w:rsidP="00EC2C5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Планируемый резул</w:t>
      </w:r>
      <w:r w:rsidR="00910F20">
        <w:rPr>
          <w:rFonts w:ascii="Times New Roman" w:hAnsi="Times New Roman"/>
          <w:b/>
          <w:sz w:val="28"/>
          <w:szCs w:val="28"/>
          <w:lang w:val="ru-RU"/>
        </w:rPr>
        <w:t>ьтат освоения программы «Карусель</w:t>
      </w:r>
      <w:r>
        <w:rPr>
          <w:rFonts w:ascii="Times New Roman" w:hAnsi="Times New Roman"/>
          <w:b/>
          <w:sz w:val="28"/>
          <w:szCs w:val="28"/>
          <w:lang w:val="ru-RU"/>
        </w:rPr>
        <w:t>»:</w:t>
      </w:r>
    </w:p>
    <w:p w:rsidR="00EC2C5D" w:rsidRDefault="00EC2C5D" w:rsidP="00EC2C5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Должны знать: 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правила правильной постановки корпуса, основные положения  рук, позиции  ног. </w:t>
      </w:r>
    </w:p>
    <w:p w:rsidR="00EC2C5D" w:rsidRDefault="00EC2C5D" w:rsidP="00EC2C5D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Должны уметь: 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пройти правильно в такт музыки, сохраняя красивую осанку; 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иметь навык легкого шага с носка на пятку, чувствовать характер музыки и передавать его танцевальными движениями; 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исполнять программные танцы;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исполнять движения в характере музыки, сохраняя осанку;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исполнять этюды и танцевальные композиции.</w:t>
      </w:r>
    </w:p>
    <w:p w:rsidR="00EC2C5D" w:rsidRDefault="00EC2C5D" w:rsidP="00EC2C5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Обучающиеся должны закрепить знания и навыки, перейти к изучению более сложных элементов. 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для обучающихся 5-8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805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Физкультурно-спортивное направление                             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Хорошая физическая подготовленность является фундаментом высокой работоспособности во всех видах учебной, трудовой и спортивной </w:t>
      </w:r>
      <w:r w:rsidRPr="00A805A2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обучающихся. 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EC2C5D" w:rsidRPr="00A805A2" w:rsidRDefault="00EC2C5D" w:rsidP="00EC2C5D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5A2">
        <w:rPr>
          <w:rFonts w:ascii="Times New Roman" w:eastAsia="Calibri" w:hAnsi="Times New Roman" w:cs="Times New Roman"/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5420A7" w:rsidRDefault="00EC2C5D" w:rsidP="005420A7">
      <w:pPr>
        <w:ind w:right="113"/>
        <w:rPr>
          <w:rFonts w:ascii="Times New Roman" w:eastAsia="Calibri" w:hAnsi="Times New Roman"/>
          <w:sz w:val="28"/>
          <w:szCs w:val="28"/>
          <w:lang w:val="ru-RU"/>
        </w:rPr>
      </w:pPr>
      <w:r w:rsidRPr="00910F20"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Pr="00910F2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910F20">
        <w:rPr>
          <w:rFonts w:ascii="Times New Roman" w:eastAsia="Calibri" w:hAnsi="Times New Roman"/>
          <w:sz w:val="28"/>
          <w:szCs w:val="28"/>
          <w:lang w:val="ru-RU"/>
        </w:rPr>
        <w:t xml:space="preserve">Подвижные игры развивают не только меткость, ловкость, быстроту, выносливость. Они воспитывают честность, взаимовыручку, терпение, дисциплину. </w:t>
      </w:r>
      <w:proofErr w:type="gramStart"/>
      <w:r w:rsidRPr="00910F20">
        <w:rPr>
          <w:rFonts w:ascii="Times New Roman" w:eastAsia="Calibri" w:hAnsi="Times New Roman"/>
          <w:sz w:val="28"/>
          <w:szCs w:val="28"/>
          <w:lang w:val="ru-RU"/>
        </w:rPr>
        <w:t xml:space="preserve">Приобретаемые на занятиях физической культуры знания,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(спортивные секции) во внеурочное время. </w:t>
      </w:r>
      <w:proofErr w:type="gramEnd"/>
    </w:p>
    <w:p w:rsidR="005420A7" w:rsidRPr="005420A7" w:rsidRDefault="005420A7" w:rsidP="00542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0A7">
        <w:rPr>
          <w:rFonts w:ascii="Times New Roman" w:hAnsi="Times New Roman" w:cs="Times New Roman"/>
          <w:b/>
          <w:sz w:val="28"/>
          <w:szCs w:val="28"/>
        </w:rPr>
        <w:t>Вокальная студия</w:t>
      </w:r>
      <w:r w:rsidRPr="005420A7">
        <w:rPr>
          <w:rFonts w:ascii="Times New Roman" w:hAnsi="Times New Roman" w:cs="Times New Roman"/>
          <w:sz w:val="28"/>
          <w:szCs w:val="28"/>
        </w:rPr>
        <w:t xml:space="preserve"> </w:t>
      </w:r>
      <w:r w:rsidRPr="005420A7">
        <w:rPr>
          <w:rFonts w:ascii="Times New Roman" w:hAnsi="Times New Roman" w:cs="Times New Roman"/>
          <w:b/>
          <w:sz w:val="28"/>
          <w:szCs w:val="28"/>
        </w:rPr>
        <w:t xml:space="preserve"> «Поющие сердца» -  </w:t>
      </w:r>
      <w:r w:rsidRPr="005420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910F20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="00910F20">
        <w:rPr>
          <w:rFonts w:ascii="Times New Roman" w:hAnsi="Times New Roman" w:cs="Times New Roman"/>
          <w:sz w:val="28"/>
          <w:szCs w:val="28"/>
        </w:rPr>
        <w:t xml:space="preserve"> Е.А., </w:t>
      </w:r>
      <w:r w:rsidRPr="005420A7">
        <w:rPr>
          <w:rFonts w:ascii="Times New Roman" w:hAnsi="Times New Roman" w:cs="Times New Roman"/>
          <w:sz w:val="28"/>
          <w:szCs w:val="28"/>
        </w:rPr>
        <w:t>целью которой, является развитие эмоционально-волевой сферы. Формирование любви к музыке, чувства эстетического удовольствия, музыкального вкуса. Формы организации  занятий различны: пение, игра на музыкальных, шумовых  инструментах, слушание музыки.  В результате у детей повышается уровень музыкальных способностей, музыкальный слух, чувство ритма,  вокальные данные. Полученные навыки и умения на занятиях в вокальной студии дети готовы использовать в общешкольных мероприятиях и праздниках, принимать участие в краевых и районных фестивалях.</w:t>
      </w:r>
      <w:r w:rsidRPr="00542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20A7">
        <w:rPr>
          <w:rFonts w:ascii="Times New Roman" w:hAnsi="Times New Roman" w:cs="Times New Roman"/>
          <w:sz w:val="28"/>
          <w:szCs w:val="28"/>
        </w:rPr>
        <w:t xml:space="preserve">Продолжительность занятий -  60мин </w:t>
      </w:r>
      <w:r w:rsidRPr="00542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0A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5420A7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Pr="005420A7">
        <w:rPr>
          <w:rFonts w:ascii="Times New Roman" w:hAnsi="Times New Roman" w:cs="Times New Roman"/>
          <w:bCs/>
          <w:sz w:val="28"/>
          <w:szCs w:val="28"/>
        </w:rPr>
        <w:t>)</w:t>
      </w:r>
      <w:r w:rsidRPr="005420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4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5D" w:rsidRPr="00913895" w:rsidRDefault="00EC2C5D" w:rsidP="00EC2C5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общей физической подготовке (далее  ОФП)  для обучающихся начальных </w:t>
      </w:r>
      <w:r w:rsidRPr="00A805A2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A805A2">
        <w:rPr>
          <w:rFonts w:ascii="Times New Roman" w:hAnsi="Times New Roman" w:cs="Times New Roman"/>
          <w:sz w:val="28"/>
          <w:szCs w:val="28"/>
        </w:rPr>
        <w:t xml:space="preserve">(педагог </w:t>
      </w:r>
      <w:r w:rsidR="00910F20">
        <w:rPr>
          <w:rFonts w:ascii="Times New Roman" w:hAnsi="Times New Roman" w:cs="Times New Roman"/>
          <w:sz w:val="28"/>
          <w:szCs w:val="28"/>
        </w:rPr>
        <w:t>Соколова Е.А.)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</w:t>
      </w:r>
      <w:r w:rsidRPr="00A805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программы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сохранение, поддержание и формирование здоровья и здорового образа жизни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C5D" w:rsidRPr="00913895" w:rsidRDefault="00EC2C5D" w:rsidP="00EC2C5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3895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EC2C5D" w:rsidRPr="00A805A2" w:rsidRDefault="00EC2C5D" w:rsidP="00EC2C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занимающихся</w:t>
      </w:r>
      <w:proofErr w:type="gramEnd"/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; </w:t>
      </w:r>
    </w:p>
    <w:p w:rsidR="00EC2C5D" w:rsidRPr="00A805A2" w:rsidRDefault="00EC2C5D" w:rsidP="00EC2C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удовлетворение суточной потребности в физической нагрузке;</w:t>
      </w:r>
    </w:p>
    <w:p w:rsidR="00EC2C5D" w:rsidRPr="00A805A2" w:rsidRDefault="00EC2C5D" w:rsidP="00EC2C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ведение закаливающих процедур;</w:t>
      </w:r>
    </w:p>
    <w:p w:rsidR="00EC2C5D" w:rsidRPr="00A805A2" w:rsidRDefault="00EC2C5D" w:rsidP="00EC2C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укрепление и развитие дыхательного аппарата и организма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C5D" w:rsidRPr="00A805A2" w:rsidRDefault="00EC2C5D" w:rsidP="00EC2C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снятие физической и умственной усталости.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EC2C5D" w:rsidRPr="00A805A2" w:rsidRDefault="00EC2C5D" w:rsidP="00EC2C5D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просвещение родителей в вопросах сохранения здоровья детей;</w:t>
      </w:r>
    </w:p>
    <w:p w:rsidR="00EC2C5D" w:rsidRPr="00A805A2" w:rsidRDefault="00EC2C5D" w:rsidP="00EC2C5D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lastRenderedPageBreak/>
        <w:t xml:space="preserve">приобретение инструкторских навыков и умение самостоятельно заниматься </w:t>
      </w: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физической культурой, </w:t>
      </w:r>
    </w:p>
    <w:p w:rsidR="00EC2C5D" w:rsidRPr="00A805A2" w:rsidRDefault="00EC2C5D" w:rsidP="00EC2C5D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введение индекса физического состояния ребенка.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EC2C5D" w:rsidRPr="00A805A2" w:rsidRDefault="00EC2C5D" w:rsidP="00EC2C5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достижения всестороннего </w:t>
      </w: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развития;</w:t>
      </w:r>
    </w:p>
    <w:p w:rsidR="00EC2C5D" w:rsidRPr="00A805A2" w:rsidRDefault="00EC2C5D" w:rsidP="00EC2C5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развитие координации движений;</w:t>
      </w:r>
    </w:p>
    <w:p w:rsidR="00EC2C5D" w:rsidRPr="00A805A2" w:rsidRDefault="00EC2C5D" w:rsidP="00EC2C5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>развитие памяти, мышления.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EC2C5D" w:rsidRPr="00A805A2" w:rsidRDefault="00EC2C5D" w:rsidP="00EC2C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формирование моральных и волевых каче</w:t>
      </w:r>
      <w:proofErr w:type="gramStart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ств гр</w:t>
      </w:r>
      <w:proofErr w:type="gramEnd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ажданина;</w:t>
      </w:r>
    </w:p>
    <w:p w:rsidR="00EC2C5D" w:rsidRPr="00A805A2" w:rsidRDefault="00EC2C5D" w:rsidP="00EC2C5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воспитание дисциплинированности, смелости и решительности </w:t>
      </w:r>
      <w:proofErr w:type="gramStart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обучающихся</w:t>
      </w:r>
      <w:proofErr w:type="gramEnd"/>
      <w:r w:rsidRPr="00A805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Планируемый результат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 по ОФП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формирование установок здорового образа жизни;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A805A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A80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снижение заболеваемости простудными заболеваниями и гриппом;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знание и соблюдение правил игр;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знание правил спортивных игр (пионербол, баскетбол, футбол);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умение играть в спортивные игры (пионербол, баскетбол, футбол);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EC2C5D" w:rsidRPr="00A805A2" w:rsidRDefault="00EC2C5D" w:rsidP="00EC2C5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отсутствие вредных привычек.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Программа рассчитана на 64 часа (2 ра</w:t>
      </w:r>
      <w:r>
        <w:rPr>
          <w:rFonts w:ascii="Times New Roman" w:hAnsi="Times New Roman" w:cs="Times New Roman"/>
          <w:sz w:val="28"/>
          <w:szCs w:val="28"/>
        </w:rPr>
        <w:t>за в неделю) для обучающихся начальных</w:t>
      </w:r>
      <w:r w:rsidRPr="00A805A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10F20" w:rsidRDefault="00EC2C5D" w:rsidP="00EC2C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sz w:val="28"/>
          <w:szCs w:val="28"/>
        </w:rPr>
        <w:t>Программа по футболу (мини – футболу)</w:t>
      </w:r>
      <w:r w:rsidR="00910F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0F20" w:rsidRPr="00910F20">
        <w:rPr>
          <w:rFonts w:ascii="Times New Roman" w:eastAsia="Calibri" w:hAnsi="Times New Roman" w:cs="Times New Roman"/>
          <w:sz w:val="28"/>
          <w:szCs w:val="28"/>
        </w:rPr>
        <w:t>(</w:t>
      </w:r>
      <w:r w:rsidR="00910F20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spellStart"/>
      <w:r w:rsidR="00910F20" w:rsidRPr="00910F20">
        <w:rPr>
          <w:rFonts w:ascii="Times New Roman" w:eastAsia="Calibri" w:hAnsi="Times New Roman" w:cs="Times New Roman"/>
          <w:sz w:val="28"/>
          <w:szCs w:val="28"/>
        </w:rPr>
        <w:t>Чекрев</w:t>
      </w:r>
      <w:proofErr w:type="spellEnd"/>
      <w:r w:rsidR="00910F20" w:rsidRPr="00910F20">
        <w:rPr>
          <w:rFonts w:ascii="Times New Roman" w:eastAsia="Calibri" w:hAnsi="Times New Roman" w:cs="Times New Roman"/>
          <w:sz w:val="28"/>
          <w:szCs w:val="28"/>
        </w:rPr>
        <w:t xml:space="preserve"> О.В.);</w:t>
      </w:r>
    </w:p>
    <w:p w:rsidR="00EC2C5D" w:rsidRPr="00910F20" w:rsidRDefault="00910F20" w:rsidP="00910F2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баскетболу </w:t>
      </w:r>
      <w:r w:rsidR="00EC2C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C5D" w:rsidRPr="00A805A2">
        <w:rPr>
          <w:rFonts w:ascii="Times New Roman" w:hAnsi="Times New Roman" w:cs="Times New Roman"/>
          <w:sz w:val="28"/>
          <w:szCs w:val="28"/>
        </w:rPr>
        <w:t>(педагог Красников В.В.)</w:t>
      </w:r>
    </w:p>
    <w:p w:rsidR="00EC2C5D" w:rsidRPr="00A805A2" w:rsidRDefault="00EC2C5D" w:rsidP="00EC2C5D">
      <w:pPr>
        <w:pStyle w:val="a3"/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Игра в футбол (мини-футбол)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A805A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 программы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углубленное изучение спортивной игры футбол (мини-футбол)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 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задачами 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являются: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двигательного опыта за счет овладения двигательными действиями из раздела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«мини-футбол»,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необходимых теоретических знаний;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основными приёмами техники и тактики игры;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специальной, физической, тактической подготовки школьников по футболу (мини-футбол)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баскетболу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2C5D" w:rsidRPr="00A805A2" w:rsidRDefault="00EC2C5D" w:rsidP="00EC2C5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подготовка </w:t>
      </w:r>
      <w:proofErr w:type="gramStart"/>
      <w:r w:rsidRPr="00A805A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щихся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соревнованиям по футболу (мини-футбол)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баскетболу</w:t>
      </w:r>
      <w:r w:rsidRPr="00A805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Планируемый результат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программы по футболу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b/>
          <w:bCs/>
          <w:sz w:val="28"/>
          <w:szCs w:val="28"/>
        </w:rPr>
        <w:t>(мини-футболу)</w:t>
      </w:r>
      <w:r>
        <w:rPr>
          <w:rFonts w:ascii="Times New Roman" w:hAnsi="Times New Roman" w:cs="Times New Roman"/>
          <w:b/>
          <w:bCs/>
          <w:sz w:val="28"/>
          <w:szCs w:val="28"/>
        </w:rPr>
        <w:t>, баскетболу</w:t>
      </w:r>
      <w:r w:rsidRPr="00A805A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 xml:space="preserve"> Дети овладеют техническими приемами и тактическими взаимодействиями, научатся играть в мини-футбол</w:t>
      </w:r>
      <w:r>
        <w:rPr>
          <w:rStyle w:val="c3"/>
          <w:rFonts w:ascii="Times New Roman" w:hAnsi="Times New Roman" w:cs="Times New Roman"/>
          <w:sz w:val="28"/>
          <w:szCs w:val="28"/>
        </w:rPr>
        <w:t>, баскетбол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c5"/>
          <w:rFonts w:ascii="Times New Roman" w:hAnsi="Times New Roman" w:cs="Times New Roman"/>
          <w:b/>
          <w:bCs/>
          <w:sz w:val="28"/>
          <w:szCs w:val="28"/>
        </w:rPr>
        <w:t>Обучающиеся должны знать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 и иметь представление: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1) об особенностях зарождения, истории мини-футбола</w:t>
      </w:r>
      <w:r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2) основы личной гигиены, причины травматизма при занятиях мини-футболом и правила его предупреждения;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3) основы судейства игры  мини-футбол</w:t>
      </w:r>
      <w:r>
        <w:rPr>
          <w:rStyle w:val="c3"/>
          <w:rFonts w:ascii="Times New Roman" w:hAnsi="Times New Roman" w:cs="Times New Roman"/>
          <w:sz w:val="28"/>
          <w:szCs w:val="28"/>
        </w:rPr>
        <w:t>, баскетбол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c5"/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1) выполнять упражнения по физической подготовке в соответствии с возрастом;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2) владеть тактико-техническими приемами мини-футбола</w:t>
      </w:r>
      <w:r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>3) уметь организовать самостоятельные занятия мини-футболом</w:t>
      </w:r>
      <w:r>
        <w:rPr>
          <w:rStyle w:val="c3"/>
          <w:rFonts w:ascii="Times New Roman" w:hAnsi="Times New Roman" w:cs="Times New Roman"/>
          <w:sz w:val="28"/>
          <w:szCs w:val="28"/>
        </w:rPr>
        <w:t>, баскетбола</w:t>
      </w:r>
      <w:r w:rsidRPr="00A805A2">
        <w:rPr>
          <w:rStyle w:val="c3"/>
          <w:rFonts w:ascii="Times New Roman" w:hAnsi="Times New Roman" w:cs="Times New Roman"/>
          <w:sz w:val="28"/>
          <w:szCs w:val="28"/>
        </w:rPr>
        <w:t>, а также, с группой товарищей;</w:t>
      </w:r>
    </w:p>
    <w:p w:rsidR="00EC2C5D" w:rsidRPr="00A805A2" w:rsidRDefault="00EC2C5D" w:rsidP="00EC2C5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Style w:val="c3"/>
          <w:rFonts w:ascii="Times New Roman" w:hAnsi="Times New Roman" w:cs="Times New Roman"/>
          <w:sz w:val="28"/>
          <w:szCs w:val="28"/>
        </w:rPr>
        <w:t xml:space="preserve">4) организовывать и проводить соревнования по мини-футболу в классе, во дворе, в оздоровительном лагере и </w:t>
      </w:r>
      <w:proofErr w:type="gramStart"/>
      <w:r w:rsidRPr="00A805A2">
        <w:rPr>
          <w:rStyle w:val="c3"/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05A2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часа (2</w:t>
      </w:r>
      <w:r w:rsidRPr="00A805A2">
        <w:rPr>
          <w:rFonts w:ascii="Times New Roman" w:hAnsi="Times New Roman" w:cs="Times New Roman"/>
          <w:sz w:val="28"/>
          <w:szCs w:val="28"/>
        </w:rPr>
        <w:t xml:space="preserve"> час в неделю)</w:t>
      </w:r>
      <w:r w:rsidR="00910F20">
        <w:rPr>
          <w:rFonts w:ascii="Times New Roman" w:hAnsi="Times New Roman" w:cs="Times New Roman"/>
          <w:sz w:val="28"/>
          <w:szCs w:val="28"/>
        </w:rPr>
        <w:t xml:space="preserve"> по баскетболу и 34 ч (1 раз в неделю по мини-футболу)</w:t>
      </w:r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rPr>
          <w:rFonts w:ascii="Times New Roman" w:hAnsi="Times New Roman"/>
          <w:sz w:val="28"/>
          <w:szCs w:val="28"/>
          <w:lang w:val="ru-RU" w:bidi="ar-SA"/>
        </w:rPr>
      </w:pPr>
    </w:p>
    <w:p w:rsidR="00EC2C5D" w:rsidRPr="00A805A2" w:rsidRDefault="00EC2C5D" w:rsidP="00EC2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результатов:</w:t>
      </w:r>
    </w:p>
    <w:p w:rsidR="00EC2C5D" w:rsidRDefault="00EC2C5D" w:rsidP="00EC2C5D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2C5D" w:rsidRPr="00A805A2" w:rsidRDefault="00EC2C5D" w:rsidP="00EC2C5D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5A2">
        <w:rPr>
          <w:rFonts w:ascii="Times New Roman" w:hAnsi="Times New Roman" w:cs="Times New Roman"/>
          <w:sz w:val="28"/>
          <w:szCs w:val="28"/>
        </w:rPr>
        <w:t xml:space="preserve">О результатах реализации дополнительных образовательных программ судят прежде всего, по итогам участия обучающихся в различных конкурсах, смотрах, фестивалях, турнирах, спартакиадах и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805A2">
        <w:rPr>
          <w:rFonts w:ascii="Times New Roman" w:hAnsi="Times New Roman" w:cs="Times New Roman"/>
          <w:sz w:val="28"/>
          <w:szCs w:val="28"/>
        </w:rPr>
        <w:t>; награждению грамотами, дипломами и другими знаками отличия. И это вполне понятно: такие результаты наиболее ощутимы и очевидны.</w:t>
      </w:r>
    </w:p>
    <w:p w:rsidR="00EC2C5D" w:rsidRPr="00A805A2" w:rsidRDefault="00EC2C5D" w:rsidP="00EC2C5D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5A2">
        <w:rPr>
          <w:rFonts w:ascii="Times New Roman" w:hAnsi="Times New Roman" w:cs="Times New Roman"/>
          <w:sz w:val="28"/>
          <w:szCs w:val="28"/>
        </w:rPr>
        <w:t xml:space="preserve">Но далеко не каждый ребёнок способен подняться до уровня грамот </w:t>
      </w:r>
      <w:r w:rsidRPr="00A805A2">
        <w:rPr>
          <w:rFonts w:ascii="Times New Roman" w:hAnsi="Times New Roman" w:cs="Times New Roman"/>
          <w:sz w:val="28"/>
          <w:szCs w:val="28"/>
        </w:rPr>
        <w:br/>
        <w:t>и призовых мест. Поэтому результатами  деятельности каждого ребенка остаются его личностные результаты. Для ребенка большое значение имеет оценка его труда родителями, поэтому итоговые мероприятия можно совмещать с родительскими собраниями, чтобы родители могли видеть рост своего ребенка в течение года.</w:t>
      </w:r>
    </w:p>
    <w:p w:rsidR="00EC2C5D" w:rsidRDefault="00EC2C5D" w:rsidP="00EC2C5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EC2C5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D18CE" w:rsidRDefault="002D18CE" w:rsidP="00EC2C5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Default="00EC2C5D" w:rsidP="001E6B2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1E6B2D" w:rsidRDefault="001E6B2D" w:rsidP="001E6B2D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C2C5D" w:rsidRPr="00A805A2" w:rsidRDefault="00EC2C5D" w:rsidP="00EC2C5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</w:t>
      </w: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СОДЕРЖАТЕЛЬНЫЙ РАЗДЕЛ</w:t>
      </w: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EC2C5D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805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Организация образовательной деятельности </w:t>
      </w:r>
      <w:r w:rsidRPr="00A805A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дополнительного образования</w:t>
      </w:r>
    </w:p>
    <w:p w:rsidR="00EC2C5D" w:rsidRPr="0093431F" w:rsidRDefault="00EC2C5D" w:rsidP="00EC2C5D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2C5D" w:rsidRPr="00A805A2" w:rsidRDefault="00EC2C5D" w:rsidP="00EC2C5D">
      <w:pPr>
        <w:pStyle w:val="a5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Педагогический коллектив школы предлагает </w:t>
      </w:r>
      <w:proofErr w:type="gramStart"/>
      <w:r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обучающимся</w:t>
      </w:r>
      <w:proofErr w:type="gramEnd"/>
      <w:r w:rsidRPr="00A805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EC2C5D" w:rsidRPr="00A805A2" w:rsidRDefault="00EC2C5D" w:rsidP="00EC2C5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Образовательный проце</w:t>
      </w:r>
      <w:proofErr w:type="gramStart"/>
      <w:r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сс в шк</w:t>
      </w:r>
      <w:proofErr w:type="gramEnd"/>
      <w:r w:rsidRPr="00A805A2">
        <w:rPr>
          <w:rFonts w:ascii="Times New Roman" w:hAnsi="Times New Roman" w:cs="Times New Roman"/>
          <w:color w:val="auto"/>
          <w:sz w:val="28"/>
          <w:szCs w:val="28"/>
          <w:lang w:val="ru-RU"/>
        </w:rPr>
        <w:t>оле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EC2C5D" w:rsidRPr="00A805A2" w:rsidRDefault="00EC2C5D" w:rsidP="00EC2C5D">
      <w:pPr>
        <w:tabs>
          <w:tab w:val="left" w:pos="720"/>
        </w:tabs>
        <w:ind w:firstLine="4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805A2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A805A2">
        <w:rPr>
          <w:rFonts w:ascii="Times New Roman" w:hAnsi="Times New Roman"/>
          <w:snapToGrid w:val="0"/>
          <w:sz w:val="28"/>
          <w:szCs w:val="28"/>
          <w:lang w:val="ru-RU"/>
        </w:rPr>
        <w:t>по интересам. Это</w:t>
      </w:r>
      <w:r w:rsidRPr="00A805A2">
        <w:rPr>
          <w:rFonts w:ascii="Times New Roman" w:hAnsi="Times New Roman"/>
          <w:sz w:val="28"/>
          <w:szCs w:val="28"/>
          <w:lang w:val="ru-RU"/>
        </w:rPr>
        <w:t xml:space="preserve"> кружки, секции, </w:t>
      </w:r>
      <w:r w:rsidRPr="00A805A2">
        <w:rPr>
          <w:rFonts w:ascii="Times New Roman" w:hAnsi="Times New Roman"/>
          <w:snapToGrid w:val="0"/>
          <w:sz w:val="28"/>
          <w:szCs w:val="28"/>
          <w:lang w:val="ru-RU"/>
        </w:rPr>
        <w:t xml:space="preserve">объединения </w:t>
      </w:r>
      <w:r w:rsidRPr="00A805A2">
        <w:rPr>
          <w:rFonts w:ascii="Times New Roman" w:hAnsi="Times New Roman"/>
          <w:sz w:val="28"/>
          <w:szCs w:val="28"/>
          <w:lang w:val="ru-RU"/>
        </w:rPr>
        <w:t>и др.</w:t>
      </w:r>
      <w:r w:rsidRPr="00A805A2">
        <w:rPr>
          <w:rStyle w:val="a9"/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</w:p>
    <w:p w:rsidR="00EC2C5D" w:rsidRPr="00A805A2" w:rsidRDefault="00EC2C5D" w:rsidP="00EC2C5D">
      <w:pPr>
        <w:tabs>
          <w:tab w:val="left" w:pos="540"/>
        </w:tabs>
        <w:ind w:firstLine="54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 </w:t>
      </w:r>
      <w:r w:rsidRPr="00A805A2">
        <w:rPr>
          <w:rFonts w:ascii="Times New Roman" w:hAnsi="Times New Roman"/>
          <w:snapToGrid w:val="0"/>
          <w:sz w:val="28"/>
          <w:szCs w:val="28"/>
          <w:lang w:val="ru-RU"/>
        </w:rPr>
        <w:t xml:space="preserve">Комплектование групп начинается в сентябре. </w:t>
      </w:r>
    </w:p>
    <w:p w:rsidR="00EC2C5D" w:rsidRPr="00A805A2" w:rsidRDefault="00EC2C5D" w:rsidP="00EC2C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5A2">
        <w:rPr>
          <w:rFonts w:ascii="Times New Roman" w:hAnsi="Times New Roman" w:cs="Times New Roman"/>
          <w:sz w:val="28"/>
          <w:szCs w:val="28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</w:t>
      </w:r>
      <w:r w:rsidRPr="00A805A2">
        <w:rPr>
          <w:rFonts w:ascii="Times New Roman" w:hAnsi="Times New Roman" w:cs="Times New Roman"/>
          <w:i/>
          <w:sz w:val="28"/>
          <w:szCs w:val="28"/>
        </w:rPr>
        <w:t>.</w:t>
      </w:r>
      <w:r w:rsidRPr="00A805A2">
        <w:rPr>
          <w:rFonts w:ascii="Times New Roman" w:hAnsi="Times New Roman" w:cs="Times New Roman"/>
          <w:sz w:val="28"/>
          <w:szCs w:val="28"/>
        </w:rPr>
        <w:t xml:space="preserve"> Предпочтительно совмещение занятий спортивного и неспортивного профиля. Кратность посещения занятий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одного профиля рекомендуется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не более 2 раз  в неделю. </w:t>
      </w:r>
    </w:p>
    <w:p w:rsidR="00EC2C5D" w:rsidRPr="00A805A2" w:rsidRDefault="00EC2C5D" w:rsidP="00EC2C5D">
      <w:pPr>
        <w:rPr>
          <w:rFonts w:ascii="Times New Roman" w:hAnsi="Times New Roman"/>
          <w:sz w:val="28"/>
          <w:szCs w:val="28"/>
          <w:lang w:val="ru-RU" w:bidi="ar-SA"/>
        </w:rPr>
      </w:pPr>
      <w:r w:rsidRPr="00A805A2">
        <w:rPr>
          <w:rFonts w:ascii="Times New Roman" w:hAnsi="Times New Roman"/>
          <w:sz w:val="28"/>
          <w:szCs w:val="28"/>
          <w:lang w:val="ru-RU"/>
        </w:rPr>
        <w:t>Занятия детей в системе дополнительного образования могут проводиться в любой день недели, включая выходные дни.</w:t>
      </w:r>
    </w:p>
    <w:p w:rsidR="00EC2C5D" w:rsidRPr="00A805A2" w:rsidRDefault="00EC2C5D" w:rsidP="00EC2C5D">
      <w:pPr>
        <w:ind w:firstLine="567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5A2">
        <w:rPr>
          <w:rFonts w:ascii="Times New Roman" w:hAnsi="Times New Roman"/>
          <w:sz w:val="28"/>
          <w:szCs w:val="28"/>
          <w:lang w:val="ru-RU"/>
        </w:rPr>
        <w:t>Продолжительность занятий с детьми: от 40 минут в начальных классах, до 60 минут в старших классах (</w:t>
      </w:r>
      <w:proofErr w:type="gramStart"/>
      <w:r w:rsidRPr="00A805A2">
        <w:rPr>
          <w:rFonts w:ascii="Times New Roman" w:hAnsi="Times New Roman"/>
          <w:sz w:val="28"/>
          <w:szCs w:val="28"/>
          <w:lang w:val="ru-RU"/>
        </w:rPr>
        <w:t>согласно расписания</w:t>
      </w:r>
      <w:proofErr w:type="gramEnd"/>
      <w:r w:rsidRPr="00A805A2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C2C5D" w:rsidRDefault="00EC2C5D" w:rsidP="00EC2C5D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EC2C5D" w:rsidRPr="00A805A2" w:rsidRDefault="00EC2C5D" w:rsidP="00EC2C5D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A805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График работы дополнительных объединений:</w:t>
      </w:r>
    </w:p>
    <w:p w:rsidR="00EC2C5D" w:rsidRPr="00A805A2" w:rsidRDefault="00EC2C5D" w:rsidP="00EC2C5D">
      <w:pPr>
        <w:pStyle w:val="a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656"/>
        <w:gridCol w:w="2021"/>
        <w:gridCol w:w="1047"/>
        <w:gridCol w:w="2922"/>
      </w:tblGrid>
      <w:tr w:rsidR="00EC2C5D" w:rsidRPr="00A805A2" w:rsidTr="00F02A61">
        <w:tc>
          <w:tcPr>
            <w:tcW w:w="534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1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047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922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EC2C5D" w:rsidRPr="00A805A2" w:rsidTr="00F02A61">
        <w:tc>
          <w:tcPr>
            <w:tcW w:w="534" w:type="dxa"/>
            <w:vMerge w:val="restart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Merge w:val="restart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1" w:type="dxa"/>
            <w:vMerge w:val="restart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1047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922" w:type="dxa"/>
          </w:tcPr>
          <w:p w:rsidR="00EC2C5D" w:rsidRPr="00A805A2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EC2C5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5D" w:rsidRPr="00A805A2" w:rsidTr="00F02A61">
        <w:tc>
          <w:tcPr>
            <w:tcW w:w="534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B2D">
              <w:rPr>
                <w:rFonts w:ascii="Times New Roman" w:hAnsi="Times New Roman" w:cs="Times New Roman"/>
                <w:sz w:val="28"/>
                <w:szCs w:val="28"/>
              </w:rPr>
              <w:t>5.00-16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EC2C5D" w:rsidRPr="00A805A2" w:rsidTr="00F02A61">
        <w:trPr>
          <w:trHeight w:val="70"/>
        </w:trPr>
        <w:tc>
          <w:tcPr>
            <w:tcW w:w="534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EC2C5D" w:rsidRPr="00EC2C5D" w:rsidRDefault="00EC2C5D" w:rsidP="00F02A61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22" w:type="dxa"/>
          </w:tcPr>
          <w:p w:rsidR="00EC2C5D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EC2C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A7" w:rsidRPr="00A805A2" w:rsidTr="00F02A61">
        <w:trPr>
          <w:trHeight w:val="70"/>
        </w:trPr>
        <w:tc>
          <w:tcPr>
            <w:tcW w:w="534" w:type="dxa"/>
            <w:vMerge w:val="restart"/>
          </w:tcPr>
          <w:p w:rsidR="005420A7" w:rsidRPr="00A805A2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Merge w:val="restart"/>
          </w:tcPr>
          <w:p w:rsidR="005420A7" w:rsidRPr="00A805A2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 «Поющие сердца»</w:t>
            </w:r>
          </w:p>
        </w:tc>
        <w:tc>
          <w:tcPr>
            <w:tcW w:w="2021" w:type="dxa"/>
            <w:vMerge w:val="restart"/>
          </w:tcPr>
          <w:p w:rsidR="005420A7" w:rsidRPr="00A805A2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А.Н.</w:t>
            </w:r>
          </w:p>
        </w:tc>
        <w:tc>
          <w:tcPr>
            <w:tcW w:w="1047" w:type="dxa"/>
          </w:tcPr>
          <w:p w:rsidR="005420A7" w:rsidRPr="005420A7" w:rsidRDefault="005420A7" w:rsidP="00F02A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Пн.</w:t>
            </w:r>
          </w:p>
        </w:tc>
        <w:tc>
          <w:tcPr>
            <w:tcW w:w="2922" w:type="dxa"/>
          </w:tcPr>
          <w:p w:rsidR="005420A7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13.40-14.3</w:t>
            </w:r>
            <w:r w:rsidR="005420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20A7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5420A7" w:rsidRPr="00A805A2" w:rsidTr="00F02A61">
        <w:trPr>
          <w:trHeight w:val="70"/>
        </w:trPr>
        <w:tc>
          <w:tcPr>
            <w:tcW w:w="534" w:type="dxa"/>
            <w:vMerge/>
          </w:tcPr>
          <w:p w:rsidR="005420A7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5420A7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420A7" w:rsidRPr="00A805A2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420A7" w:rsidRDefault="005420A7" w:rsidP="00F02A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22" w:type="dxa"/>
          </w:tcPr>
          <w:p w:rsidR="005420A7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1E6B2D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EC2C5D" w:rsidRPr="00A805A2" w:rsidTr="00F02A61">
        <w:trPr>
          <w:trHeight w:val="70"/>
        </w:trPr>
        <w:tc>
          <w:tcPr>
            <w:tcW w:w="534" w:type="dxa"/>
          </w:tcPr>
          <w:p w:rsidR="00EC2C5D" w:rsidRPr="00A805A2" w:rsidRDefault="005420A7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по ОФП </w:t>
            </w:r>
            <w:r w:rsidR="001E6B2D">
              <w:rPr>
                <w:rFonts w:ascii="Times New Roman" w:hAnsi="Times New Roman" w:cs="Times New Roman"/>
                <w:sz w:val="28"/>
                <w:szCs w:val="28"/>
              </w:rPr>
              <w:t>(1-3кл)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EC2C5D" w:rsidRPr="00A805A2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1047" w:type="dxa"/>
          </w:tcPr>
          <w:p w:rsidR="00EC2C5D" w:rsidRPr="00A805A2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EC2C5D" w:rsidRPr="00A8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EC2C5D" w:rsidRPr="00A805A2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</w:t>
            </w:r>
            <w:r w:rsidR="00EC2C5D" w:rsidRPr="00A80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2D" w:rsidRPr="00054452" w:rsidTr="00F02A61">
        <w:trPr>
          <w:trHeight w:val="70"/>
        </w:trPr>
        <w:tc>
          <w:tcPr>
            <w:tcW w:w="534" w:type="dxa"/>
          </w:tcPr>
          <w:p w:rsidR="001E6B2D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54452" w:rsidRPr="00A805A2" w:rsidRDefault="00054452" w:rsidP="000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футболу, мини-футболу (4-6кл)</w:t>
            </w:r>
          </w:p>
          <w:p w:rsidR="001E6B2D" w:rsidRPr="00A805A2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E6B2D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47" w:type="dxa"/>
          </w:tcPr>
          <w:p w:rsidR="001E6B2D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922" w:type="dxa"/>
          </w:tcPr>
          <w:p w:rsidR="00054452" w:rsidRPr="00A805A2" w:rsidRDefault="00054452" w:rsidP="000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6B2D" w:rsidRDefault="001E6B2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452" w:rsidRPr="00054452" w:rsidTr="00F02A61">
        <w:trPr>
          <w:trHeight w:val="70"/>
        </w:trPr>
        <w:tc>
          <w:tcPr>
            <w:tcW w:w="534" w:type="dxa"/>
          </w:tcPr>
          <w:p w:rsidR="0005445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054452" w:rsidRDefault="00054452" w:rsidP="000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баскетболу </w:t>
            </w:r>
          </w:p>
          <w:p w:rsidR="00054452" w:rsidRPr="00A805A2" w:rsidRDefault="00054452" w:rsidP="000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4452" w:rsidRPr="00A805A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5445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В.В.</w:t>
            </w:r>
          </w:p>
        </w:tc>
        <w:tc>
          <w:tcPr>
            <w:tcW w:w="1047" w:type="dxa"/>
          </w:tcPr>
          <w:p w:rsidR="0005445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05445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054452" w:rsidRPr="00A805A2" w:rsidRDefault="00054452" w:rsidP="000544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452" w:rsidRDefault="00054452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C5D" w:rsidRPr="00A805A2" w:rsidRDefault="00EC2C5D" w:rsidP="00EC2C5D">
      <w:pPr>
        <w:rPr>
          <w:rFonts w:ascii="Times New Roman" w:hAnsi="Times New Roman"/>
          <w:sz w:val="28"/>
          <w:szCs w:val="28"/>
          <w:lang w:val="ru-RU" w:bidi="ar-SA"/>
        </w:rPr>
      </w:pP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05A2">
        <w:rPr>
          <w:rFonts w:ascii="Times New Roman" w:hAnsi="Times New Roman" w:cs="Times New Roman"/>
          <w:sz w:val="28"/>
          <w:szCs w:val="28"/>
        </w:rPr>
        <w:tab/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На договорной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 </w:t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сотрудничает с </w:t>
      </w:r>
      <w:r>
        <w:rPr>
          <w:rFonts w:ascii="Times New Roman" w:hAnsi="Times New Roman" w:cs="Times New Roman"/>
          <w:sz w:val="28"/>
          <w:szCs w:val="28"/>
        </w:rPr>
        <w:t>муниципальным  бюджетным учреждением</w:t>
      </w:r>
      <w:r w:rsidRPr="00A805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 с. Кочубеевского</w:t>
      </w:r>
      <w:r w:rsidRPr="00A805A2">
        <w:rPr>
          <w:rFonts w:ascii="Times New Roman" w:hAnsi="Times New Roman" w:cs="Times New Roman"/>
          <w:sz w:val="28"/>
          <w:szCs w:val="28"/>
        </w:rPr>
        <w:t xml:space="preserve">. </w:t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>Ребята посещают  объединение «Чудо пластилин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 базе </w:t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>нашей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(педагог Суркова Е.В.)</w:t>
      </w:r>
      <w:r w:rsidRPr="00A805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Pr="00CF209B" w:rsidRDefault="00EC2C5D" w:rsidP="00EC2C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805A2">
        <w:rPr>
          <w:rFonts w:ascii="Times New Roman" w:hAnsi="Times New Roman" w:cs="Times New Roman"/>
          <w:b/>
          <w:bCs/>
          <w:sz w:val="28"/>
          <w:szCs w:val="28"/>
        </w:rPr>
        <w:t>Программы дополнительных объединений</w:t>
      </w:r>
      <w:r w:rsidRPr="00A805A2">
        <w:rPr>
          <w:rFonts w:ascii="Times New Roman" w:hAnsi="Times New Roman" w:cs="Times New Roman"/>
          <w:sz w:val="28"/>
          <w:szCs w:val="28"/>
        </w:rPr>
        <w:t xml:space="preserve"> представлены в рабочих программах педаго</w:t>
      </w:r>
      <w:r>
        <w:rPr>
          <w:rFonts w:ascii="Times New Roman" w:hAnsi="Times New Roman" w:cs="Times New Roman"/>
          <w:sz w:val="28"/>
          <w:szCs w:val="28"/>
        </w:rPr>
        <w:t>гов дополнительного образования: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5D" w:rsidRPr="00A805A2" w:rsidRDefault="00054452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«Карусель</w:t>
      </w:r>
      <w:r w:rsidR="00EC2C5D" w:rsidRPr="00A805A2">
        <w:rPr>
          <w:rFonts w:ascii="Times New Roman" w:hAnsi="Times New Roman" w:cs="Times New Roman"/>
          <w:sz w:val="28"/>
          <w:szCs w:val="28"/>
        </w:rPr>
        <w:t>»</w:t>
      </w:r>
      <w:r w:rsidR="00EC2C5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«Поющие сердца»; </w:t>
      </w:r>
      <w:r w:rsidR="00EC2C5D" w:rsidRPr="00A805A2">
        <w:rPr>
          <w:rFonts w:ascii="Times New Roman" w:hAnsi="Times New Roman" w:cs="Times New Roman"/>
          <w:sz w:val="28"/>
          <w:szCs w:val="28"/>
        </w:rPr>
        <w:t>ОФП</w:t>
      </w:r>
      <w:r w:rsidR="00EC2C5D">
        <w:rPr>
          <w:rFonts w:ascii="Times New Roman" w:hAnsi="Times New Roman" w:cs="Times New Roman"/>
          <w:sz w:val="28"/>
          <w:szCs w:val="28"/>
        </w:rPr>
        <w:t xml:space="preserve">;  </w:t>
      </w:r>
      <w:r w:rsidR="00EC2C5D" w:rsidRPr="00A805A2">
        <w:rPr>
          <w:rFonts w:ascii="Times New Roman" w:hAnsi="Times New Roman" w:cs="Times New Roman"/>
          <w:sz w:val="28"/>
          <w:szCs w:val="28"/>
        </w:rPr>
        <w:t>Футбол</w:t>
      </w:r>
      <w:r w:rsidR="00EC2C5D">
        <w:rPr>
          <w:rFonts w:ascii="Times New Roman" w:hAnsi="Times New Roman" w:cs="Times New Roman"/>
          <w:sz w:val="28"/>
          <w:szCs w:val="28"/>
        </w:rPr>
        <w:t xml:space="preserve"> (мини-футбол); </w:t>
      </w:r>
      <w:r w:rsidR="00EC2C5D" w:rsidRPr="00A805A2">
        <w:rPr>
          <w:rFonts w:ascii="Times New Roman" w:hAnsi="Times New Roman" w:cs="Times New Roman"/>
          <w:sz w:val="28"/>
          <w:szCs w:val="28"/>
        </w:rPr>
        <w:t>Баскетбол</w:t>
      </w:r>
      <w:r w:rsidR="00EC2C5D">
        <w:rPr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(электронные программы размещены 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barsintschool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B3201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Pr="004C0D02" w:rsidRDefault="00EC2C5D" w:rsidP="00EC2C5D">
      <w:pPr>
        <w:pStyle w:val="a3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C0D02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EC2C5D" w:rsidRPr="0093431F" w:rsidRDefault="00EC2C5D" w:rsidP="00EC2C5D">
      <w:pPr>
        <w:pStyle w:val="a3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C5D" w:rsidRPr="00A805A2" w:rsidRDefault="00EC2C5D" w:rsidP="00EC2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Учебный план на год</w:t>
      </w:r>
    </w:p>
    <w:p w:rsidR="00EC2C5D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учебного плана</w:t>
      </w:r>
      <w:r w:rsidRPr="00A805A2">
        <w:rPr>
          <w:rFonts w:ascii="Times New Roman" w:hAnsi="Times New Roman" w:cs="Times New Roman"/>
          <w:sz w:val="28"/>
          <w:szCs w:val="28"/>
        </w:rPr>
        <w:t xml:space="preserve"> – развитие мотивации личности ребенка к познанию и творчеству.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i/>
          <w:sz w:val="28"/>
          <w:szCs w:val="28"/>
        </w:rPr>
        <w:t>Задачи учебного плана</w:t>
      </w:r>
      <w:r w:rsidRPr="00A805A2">
        <w:rPr>
          <w:rFonts w:ascii="Times New Roman" w:hAnsi="Times New Roman" w:cs="Times New Roman"/>
          <w:b/>
          <w:sz w:val="28"/>
          <w:szCs w:val="28"/>
        </w:rPr>
        <w:t>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адаптация их к жизни в обществе;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культуры; 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Ожидаемые результаты учебного плана: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>расширение возможности для творческого развития личности ребёнка;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hAnsi="Times New Roman" w:cs="Times New Roman"/>
          <w:sz w:val="28"/>
          <w:szCs w:val="28"/>
        </w:rPr>
        <w:t>интеграция основного и дополнительного образования в рамках ФГОС образования 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Система условий реализации образовательной программы дополнительного образования для детей и взрослых</w:t>
      </w: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5D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694"/>
        <w:gridCol w:w="6202"/>
      </w:tblGrid>
      <w:tr w:rsidR="00EC2C5D" w:rsidRPr="00A805A2" w:rsidTr="00F02A61">
        <w:tc>
          <w:tcPr>
            <w:tcW w:w="675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рабочей программы </w:t>
            </w:r>
          </w:p>
        </w:tc>
        <w:tc>
          <w:tcPr>
            <w:tcW w:w="6202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Литература:</w:t>
            </w:r>
          </w:p>
        </w:tc>
      </w:tr>
      <w:tr w:rsidR="00EC2C5D" w:rsidRPr="00910F20" w:rsidTr="00F02A61">
        <w:tc>
          <w:tcPr>
            <w:tcW w:w="675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</w:tcPr>
          <w:p w:rsidR="00EC2C5D" w:rsidRPr="004C0D0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Бекина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И. «Музыка и движение» М. «Просвещение» 1981 </w:t>
            </w:r>
          </w:p>
          <w:p w:rsidR="00EC2C5D" w:rsidRPr="004C0D0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Беспятова Н. К. «Программа педагога дополнительного образования» М. «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Айрисс-пресс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2003 </w:t>
            </w:r>
          </w:p>
          <w:p w:rsidR="00EC2C5D" w:rsidRPr="00B0266E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Л. В. «Проблемы эстетического воспитания подростков» М.«Просвещение» 1994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Богданов А. Г. «Урок русского народного танца»  М. «Просвещение» 1995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«Народно - сценический танец» М. «Просвещение» 1976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Климов А., «Основы русского народного танца»  М.«Просвещение» 1994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Кулагина И. Ю. «Возрастная психология» М.«Просвещение» 2001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«</w:t>
            </w:r>
            <w:proofErr w:type="gram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игры, пляски» М.«Просвещение» 1991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Медведь Э. И. «Эстетическое воспитание школьников в системе дополнительного образования» М.«Просвещение» 2002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Поляков С. А. «В поисках педагогической </w:t>
            </w: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инновации»  М.«Просвещение»1998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Полятков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С. «Основы современного танца» М.«Просвещение» 2005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Руднева С. В. «Ритмика. Музыкальное движение» М.«Просвещение» 1972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Слуцкий В.И. «Элементарная педагогика или как управлять поведением человека» М. «Просвещение»1992</w:t>
            </w:r>
          </w:p>
        </w:tc>
      </w:tr>
      <w:tr w:rsidR="00EC2C5D" w:rsidRPr="00910F20" w:rsidTr="00F02A61">
        <w:tc>
          <w:tcPr>
            <w:tcW w:w="675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Футбол (мини-футбол)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6202" w:type="dxa"/>
          </w:tcPr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педагогика. – М., 1993.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Болонов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воспитание в системе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развивающего обучения: программа закаливания, оздоровления, организация игр, секций, досуга» - М; ТЦ Сфера 2003.</w:t>
            </w:r>
          </w:p>
          <w:p w:rsidR="00EC2C5D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«Внеклассные мероприятия по физической культуре» - Волгоград 2006. </w:t>
            </w:r>
          </w:p>
          <w:p w:rsidR="00EC2C5D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преподавания физической культуры» - М., 2004. 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Двигательные игры, тренинги и уроки здоровья. 1 – 5 классы. – М.: ВАКО, 2004.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B0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Программа спортивно – оздоровительного направления «Сильные, ловкие, смелые».</w:t>
            </w:r>
            <w:proofErr w:type="gramEnd"/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Журналы «Физическое воспитание в школе».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Система работы с учащимися специальных медицинских групп: рекомендации, планирование, программы. Составители: А.Н. Каинов, И.Ю.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2009.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Электронное пособие «Физическая культура. Рекомендации. Разработки. Из опыта работы». CD – диск.</w:t>
            </w:r>
          </w:p>
          <w:p w:rsidR="00EC2C5D" w:rsidRPr="00A805A2" w:rsidRDefault="00EC2C5D" w:rsidP="00F02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Портал «Мой университет» / Факультет коррекционной педагогики. http: //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moi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>sat.ru</w:t>
            </w:r>
            <w:proofErr w:type="spellEnd"/>
            <w:r w:rsidRPr="00A805A2">
              <w:rPr>
                <w:rFonts w:ascii="Times New Roman" w:hAnsi="Times New Roman" w:cs="Times New Roman"/>
                <w:sz w:val="28"/>
                <w:szCs w:val="28"/>
              </w:rPr>
              <w:t xml:space="preserve"> Сеть творческих учителей.</w:t>
            </w:r>
          </w:p>
        </w:tc>
      </w:tr>
    </w:tbl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C5D" w:rsidRPr="00A805A2" w:rsidRDefault="00EC2C5D" w:rsidP="00EC2C5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1. Критерии результативности.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В ходе мониторинга планируется положительная динамика по следующим </w:t>
      </w:r>
      <w:r w:rsidRPr="00A805A2">
        <w:rPr>
          <w:rFonts w:ascii="Times New Roman" w:hAnsi="Times New Roman" w:cs="Times New Roman"/>
          <w:b/>
          <w:sz w:val="28"/>
          <w:szCs w:val="28"/>
          <w:u w:val="single"/>
        </w:rPr>
        <w:t>критериям: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рост мотивации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в сфере познавательной и развивающейся деятельности;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саморазвитию;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успешной адаптация в социуме;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 физического и психического здоровья школьников;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удельный вес родителей, вовлеченных в процесс воспитания и развития школьников;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-    рост числа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, охваченных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содержательно-досуговой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уменьшение количества обучающихся, состоящих на учете </w:t>
      </w:r>
      <w:r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несовершеннолетних,</w:t>
      </w:r>
      <w:r w:rsidRPr="00A805A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EC2C5D" w:rsidRPr="00A805A2" w:rsidRDefault="00EC2C5D" w:rsidP="00EC2C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педагогов в образовательном учреждении</w:t>
      </w:r>
      <w:r w:rsidRPr="00A805A2">
        <w:rPr>
          <w:rFonts w:ascii="Times New Roman" w:hAnsi="Times New Roman" w:cs="Times New Roman"/>
          <w:sz w:val="28"/>
          <w:szCs w:val="28"/>
        </w:rPr>
        <w:t>, вовлеченных в процесс формирования творческой личности школьников в пространстве дополнительного образования.</w:t>
      </w:r>
    </w:p>
    <w:p w:rsidR="00EC2C5D" w:rsidRPr="004D7E0F" w:rsidRDefault="00EC2C5D" w:rsidP="00EC2C5D">
      <w:pPr>
        <w:pStyle w:val="a3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t>2. Контроль результативности</w:t>
      </w:r>
      <w:r w:rsidRPr="00A805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школе, </w:t>
      </w:r>
      <w:r>
        <w:rPr>
          <w:rFonts w:ascii="Times New Roman" w:hAnsi="Times New Roman" w:cs="Times New Roman"/>
          <w:sz w:val="28"/>
          <w:szCs w:val="28"/>
        </w:rPr>
        <w:t>его интеграции с общим образованием коллектив школы планирует осуществлять путем проведения мониторинговых исследований, диагностики обучающихся и их родителей (законных представителей).</w:t>
      </w:r>
    </w:p>
    <w:p w:rsidR="00EC2C5D" w:rsidRDefault="00EC2C5D" w:rsidP="00054452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EC2C5D" w:rsidRDefault="00EC2C5D" w:rsidP="00EC2C5D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805A2">
        <w:rPr>
          <w:rStyle w:val="a7"/>
          <w:rFonts w:ascii="Times New Roman" w:hAnsi="Times New Roman" w:cs="Times New Roman"/>
          <w:sz w:val="28"/>
          <w:szCs w:val="28"/>
        </w:rPr>
        <w:t>ЗАКЛЮЧЕНИЕ</w:t>
      </w: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C2C5D" w:rsidRPr="00A805A2" w:rsidRDefault="00EC2C5D" w:rsidP="00EC2C5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805A2">
        <w:rPr>
          <w:rFonts w:ascii="Times New Roman" w:hAnsi="Times New Roman" w:cs="Times New Roman"/>
          <w:bCs/>
          <w:sz w:val="28"/>
          <w:szCs w:val="28"/>
        </w:rPr>
        <w:t xml:space="preserve">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ребенка возможности  проявлять себя </w:t>
      </w:r>
      <w:r w:rsidRPr="00A805A2">
        <w:rPr>
          <w:rFonts w:ascii="Times New Roman" w:hAnsi="Times New Roman" w:cs="Times New Roman"/>
          <w:bCs/>
          <w:sz w:val="28"/>
          <w:szCs w:val="28"/>
        </w:rPr>
        <w:t>в самых разных направлениях, причем делать это прямо в школе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805A2">
        <w:rPr>
          <w:rFonts w:ascii="Times New Roman" w:hAnsi="Times New Roman" w:cs="Times New Roman"/>
          <w:bCs/>
          <w:sz w:val="28"/>
          <w:szCs w:val="28"/>
        </w:rPr>
        <w:t xml:space="preserve">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B04FBB" w:rsidRPr="00EC2C5D" w:rsidRDefault="00054452">
      <w:pPr>
        <w:rPr>
          <w:lang w:val="ru-RU"/>
        </w:rPr>
      </w:pPr>
    </w:p>
    <w:sectPr w:rsidR="00B04FBB" w:rsidRPr="00EC2C5D" w:rsidSect="000D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7CA"/>
    <w:multiLevelType w:val="hybridMultilevel"/>
    <w:tmpl w:val="887E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1287"/>
    <w:multiLevelType w:val="hybridMultilevel"/>
    <w:tmpl w:val="E1EC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A5D"/>
    <w:multiLevelType w:val="hybridMultilevel"/>
    <w:tmpl w:val="5B9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760CD"/>
    <w:multiLevelType w:val="hybridMultilevel"/>
    <w:tmpl w:val="ADF65B52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3ABC"/>
    <w:multiLevelType w:val="hybridMultilevel"/>
    <w:tmpl w:val="F9D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C720F"/>
    <w:multiLevelType w:val="hybridMultilevel"/>
    <w:tmpl w:val="11D2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69B0"/>
    <w:multiLevelType w:val="hybridMultilevel"/>
    <w:tmpl w:val="A02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645A1"/>
    <w:multiLevelType w:val="hybridMultilevel"/>
    <w:tmpl w:val="C40C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1D6"/>
    <w:multiLevelType w:val="hybridMultilevel"/>
    <w:tmpl w:val="5D00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1000D"/>
    <w:multiLevelType w:val="hybridMultilevel"/>
    <w:tmpl w:val="5B3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11EE"/>
    <w:multiLevelType w:val="hybridMultilevel"/>
    <w:tmpl w:val="FC6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238C"/>
    <w:multiLevelType w:val="hybridMultilevel"/>
    <w:tmpl w:val="B508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E59CE"/>
    <w:multiLevelType w:val="hybridMultilevel"/>
    <w:tmpl w:val="F8AEA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25C4A"/>
    <w:multiLevelType w:val="hybridMultilevel"/>
    <w:tmpl w:val="8CB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5D"/>
    <w:rsid w:val="00054452"/>
    <w:rsid w:val="000D5E9F"/>
    <w:rsid w:val="0011129D"/>
    <w:rsid w:val="001D2290"/>
    <w:rsid w:val="001E6B2D"/>
    <w:rsid w:val="002D18CE"/>
    <w:rsid w:val="00334E3D"/>
    <w:rsid w:val="005420A7"/>
    <w:rsid w:val="00910F20"/>
    <w:rsid w:val="00E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5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5D"/>
    <w:pPr>
      <w:spacing w:after="0" w:line="240" w:lineRule="auto"/>
    </w:pPr>
  </w:style>
  <w:style w:type="character" w:customStyle="1" w:styleId="a4">
    <w:name w:val="Базовый Знак"/>
    <w:link w:val="a5"/>
    <w:locked/>
    <w:rsid w:val="00EC2C5D"/>
    <w:rPr>
      <w:rFonts w:ascii="Calibri" w:eastAsia="SimSun" w:hAnsi="Calibri" w:cs="Calibri"/>
      <w:color w:val="00000A"/>
      <w:lang w:val="en-US" w:bidi="en-US"/>
    </w:rPr>
  </w:style>
  <w:style w:type="paragraph" w:customStyle="1" w:styleId="a5">
    <w:name w:val="Базовый"/>
    <w:link w:val="a4"/>
    <w:rsid w:val="00EC2C5D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character" w:customStyle="1" w:styleId="apple-converted-space">
    <w:name w:val="apple-converted-space"/>
    <w:basedOn w:val="a0"/>
    <w:rsid w:val="00EC2C5D"/>
  </w:style>
  <w:style w:type="paragraph" w:customStyle="1" w:styleId="1">
    <w:name w:val="Обычный1"/>
    <w:basedOn w:val="a5"/>
    <w:uiPriority w:val="99"/>
    <w:rsid w:val="00EC2C5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5"/>
    <w:uiPriority w:val="99"/>
    <w:semiHidden/>
    <w:unhideWhenUsed/>
    <w:rsid w:val="00EC2C5D"/>
    <w:pPr>
      <w:spacing w:before="280" w:after="280"/>
    </w:pPr>
  </w:style>
  <w:style w:type="character" w:styleId="a7">
    <w:name w:val="Strong"/>
    <w:basedOn w:val="a0"/>
    <w:uiPriority w:val="22"/>
    <w:qFormat/>
    <w:rsid w:val="00EC2C5D"/>
    <w:rPr>
      <w:b/>
      <w:bCs/>
    </w:rPr>
  </w:style>
  <w:style w:type="table" w:styleId="a8">
    <w:name w:val="Table Grid"/>
    <w:basedOn w:val="a1"/>
    <w:uiPriority w:val="59"/>
    <w:rsid w:val="00EC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5">
    <w:name w:val="c3 c5"/>
    <w:basedOn w:val="a0"/>
    <w:rsid w:val="00EC2C5D"/>
  </w:style>
  <w:style w:type="character" w:customStyle="1" w:styleId="c3">
    <w:name w:val="c3"/>
    <w:basedOn w:val="a0"/>
    <w:rsid w:val="00EC2C5D"/>
  </w:style>
  <w:style w:type="character" w:styleId="a9">
    <w:name w:val="footnote reference"/>
    <w:basedOn w:val="a0"/>
    <w:semiHidden/>
    <w:rsid w:val="00EC2C5D"/>
    <w:rPr>
      <w:vertAlign w:val="superscript"/>
    </w:rPr>
  </w:style>
  <w:style w:type="paragraph" w:styleId="HTML">
    <w:name w:val="HTML Preformatted"/>
    <w:basedOn w:val="a"/>
    <w:link w:val="HTML0"/>
    <w:rsid w:val="00EC2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C2C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2018-11-27T07:28:00Z</cp:lastPrinted>
  <dcterms:created xsi:type="dcterms:W3CDTF">2018-11-27T07:14:00Z</dcterms:created>
  <dcterms:modified xsi:type="dcterms:W3CDTF">2019-11-14T09:47:00Z</dcterms:modified>
</cp:coreProperties>
</file>