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4" w:rsidRPr="00C210C0" w:rsidRDefault="00237364" w:rsidP="00574AB1">
      <w:pPr>
        <w:pStyle w:val="a3"/>
        <w:widowControl/>
        <w:kinsoku w:val="0"/>
        <w:overflowPunct w:val="0"/>
        <w:spacing w:line="276" w:lineRule="auto"/>
        <w:ind w:left="0" w:firstLine="0"/>
        <w:jc w:val="center"/>
      </w:pPr>
      <w:r w:rsidRPr="00C210C0">
        <w:t>Государственное казенное общеобразовательное учреждение «Специальная (коррекционная) общеобразовательн</w:t>
      </w:r>
      <w:r w:rsidR="00574AB1">
        <w:t>ая школа – интернат № 2</w:t>
      </w:r>
      <w:r w:rsidRPr="00C210C0">
        <w:t>»</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574AB1" w:rsidP="00237364">
      <w:pPr>
        <w:jc w:val="center"/>
        <w:rPr>
          <w:b/>
        </w:rPr>
      </w:pPr>
      <w:r>
        <w:rPr>
          <w:b/>
        </w:rPr>
        <w:t>ст. Барсуковская</w:t>
      </w:r>
      <w:r w:rsidR="00623ED9">
        <w:rPr>
          <w:b/>
        </w:rPr>
        <w:t>, 2019</w:t>
      </w:r>
      <w:bookmarkStart w:id="0" w:name="_GoBack"/>
      <w:bookmarkEnd w:id="0"/>
    </w:p>
    <w:p w:rsidR="00237364" w:rsidRDefault="00237364" w:rsidP="00237364">
      <w:pPr>
        <w:jc w:val="center"/>
        <w:rPr>
          <w:b/>
        </w:rPr>
      </w:pP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574AB1">
        <w:tc>
          <w:tcPr>
            <w:tcW w:w="9570" w:type="dxa"/>
            <w:gridSpan w:val="2"/>
          </w:tcPr>
          <w:p w:rsidR="00237364" w:rsidRDefault="00237364" w:rsidP="00574AB1">
            <w:pPr>
              <w:pStyle w:val="18"/>
              <w:shd w:val="clear" w:color="auto" w:fill="auto"/>
              <w:spacing w:after="0" w:line="240" w:lineRule="auto"/>
              <w:ind w:left="3878"/>
            </w:pPr>
            <w:r>
              <w:lastRenderedPageBreak/>
              <w:t>ОГЛАВЛЕНИЕ</w:t>
            </w:r>
          </w:p>
          <w:p w:rsidR="00237364" w:rsidRDefault="00237364" w:rsidP="00574AB1">
            <w:pPr>
              <w:pStyle w:val="18"/>
              <w:shd w:val="clear" w:color="auto" w:fill="auto"/>
              <w:spacing w:after="0" w:line="240" w:lineRule="auto"/>
            </w:pPr>
          </w:p>
        </w:tc>
      </w:tr>
      <w:tr w:rsidR="00237364" w:rsidTr="00574AB1">
        <w:tc>
          <w:tcPr>
            <w:tcW w:w="8789" w:type="dxa"/>
          </w:tcPr>
          <w:p w:rsidR="00237364" w:rsidRDefault="00237364" w:rsidP="00574AB1">
            <w:pPr>
              <w:pStyle w:val="18"/>
              <w:shd w:val="clear" w:color="auto" w:fill="auto"/>
              <w:spacing w:after="0" w:line="240" w:lineRule="auto"/>
            </w:pPr>
            <w:r>
              <w:t>1.ОБЩИЕ ПОЛОЖЕНИЯ</w:t>
            </w:r>
          </w:p>
        </w:tc>
        <w:tc>
          <w:tcPr>
            <w:tcW w:w="781" w:type="dxa"/>
          </w:tcPr>
          <w:p w:rsidR="00237364" w:rsidRDefault="00237364" w:rsidP="00574AB1">
            <w:pPr>
              <w:pStyle w:val="18"/>
              <w:shd w:val="clear" w:color="auto" w:fill="auto"/>
              <w:spacing w:after="0" w:line="240" w:lineRule="auto"/>
            </w:pPr>
            <w:r>
              <w:t>2</w:t>
            </w:r>
          </w:p>
        </w:tc>
      </w:tr>
      <w:tr w:rsidR="00237364" w:rsidTr="00574AB1">
        <w:tc>
          <w:tcPr>
            <w:tcW w:w="8789" w:type="dxa"/>
          </w:tcPr>
          <w:p w:rsidR="00237364" w:rsidRDefault="00237364" w:rsidP="00574AB1">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574AB1">
            <w:pPr>
              <w:pStyle w:val="18"/>
              <w:shd w:val="clear" w:color="auto" w:fill="auto"/>
              <w:spacing w:after="0" w:line="240" w:lineRule="auto"/>
            </w:pPr>
            <w:r>
              <w:t>17</w:t>
            </w:r>
          </w:p>
        </w:tc>
      </w:tr>
      <w:tr w:rsidR="00237364" w:rsidTr="00574AB1">
        <w:trPr>
          <w:trHeight w:val="1583"/>
        </w:trPr>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574AB1">
            <w:pPr>
              <w:pStyle w:val="18"/>
              <w:shd w:val="clear" w:color="auto" w:fill="auto"/>
              <w:spacing w:after="0" w:line="240" w:lineRule="auto"/>
            </w:pPr>
            <w:r>
              <w:t>53</w:t>
            </w:r>
          </w:p>
        </w:tc>
      </w:tr>
      <w:tr w:rsidR="00237364" w:rsidTr="00574AB1">
        <w:trPr>
          <w:trHeight w:val="350"/>
        </w:trPr>
        <w:tc>
          <w:tcPr>
            <w:tcW w:w="8789" w:type="dxa"/>
          </w:tcPr>
          <w:p w:rsidR="00237364" w:rsidRDefault="00237364" w:rsidP="00574AB1">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574AB1">
            <w:pPr>
              <w:pStyle w:val="18"/>
              <w:shd w:val="clear" w:color="auto" w:fill="auto"/>
              <w:spacing w:after="0" w:line="240" w:lineRule="auto"/>
            </w:pPr>
            <w:r>
              <w:t>61</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574AB1">
            <w:pPr>
              <w:pStyle w:val="18"/>
              <w:shd w:val="clear" w:color="auto" w:fill="auto"/>
              <w:spacing w:after="0" w:line="240" w:lineRule="auto"/>
            </w:pPr>
            <w:r>
              <w:t>61</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237364" w:rsidP="00574AB1">
            <w:pPr>
              <w:pStyle w:val="18"/>
              <w:shd w:val="clear" w:color="auto" w:fill="auto"/>
              <w:spacing w:after="0" w:line="240" w:lineRule="auto"/>
            </w:pPr>
            <w:r>
              <w:t>79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574AB1">
            <w:pPr>
              <w:pStyle w:val="18"/>
              <w:shd w:val="clear" w:color="auto" w:fill="auto"/>
              <w:spacing w:after="0" w:line="240" w:lineRule="auto"/>
            </w:pPr>
            <w:r>
              <w:t>183</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574AB1">
            <w:pPr>
              <w:pStyle w:val="18"/>
              <w:shd w:val="clear" w:color="auto" w:fill="auto"/>
              <w:spacing w:after="0" w:line="240" w:lineRule="auto"/>
            </w:pPr>
            <w:r>
              <w:t>193</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574AB1">
            <w:pPr>
              <w:pStyle w:val="18"/>
              <w:shd w:val="clear" w:color="auto" w:fill="auto"/>
              <w:spacing w:after="0" w:line="240" w:lineRule="auto"/>
            </w:pPr>
            <w:r>
              <w:t>200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574AB1">
            <w:pPr>
              <w:pStyle w:val="18"/>
              <w:shd w:val="clear" w:color="auto" w:fill="auto"/>
              <w:spacing w:after="0" w:line="240" w:lineRule="auto"/>
            </w:pPr>
            <w:r>
              <w:t>205</w:t>
            </w:r>
          </w:p>
        </w:tc>
      </w:tr>
      <w:tr w:rsidR="00237364" w:rsidTr="00574AB1">
        <w:tc>
          <w:tcPr>
            <w:tcW w:w="8789" w:type="dxa"/>
          </w:tcPr>
          <w:p w:rsidR="00237364" w:rsidRDefault="00237364" w:rsidP="00574AB1">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574AB1">
            <w:pPr>
              <w:pStyle w:val="18"/>
              <w:shd w:val="clear" w:color="auto" w:fill="auto"/>
              <w:spacing w:after="0" w:line="240" w:lineRule="auto"/>
            </w:pPr>
            <w:r>
              <w:t>210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574AB1">
            <w:pPr>
              <w:pStyle w:val="18"/>
              <w:shd w:val="clear" w:color="auto" w:fill="auto"/>
              <w:spacing w:after="0" w:line="240" w:lineRule="auto"/>
            </w:pPr>
            <w:r>
              <w:t>210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574AB1">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w:t>
      </w:r>
      <w:r w:rsidR="00574AB1">
        <w:t>ная школа – интернат № 2</w:t>
      </w:r>
      <w:r w:rsidRPr="00C210C0">
        <w:t>»</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w:t>
      </w:r>
      <w:r w:rsidR="00574AB1">
        <w:t xml:space="preserve"> реализации АООП  выделяется два</w:t>
      </w:r>
      <w:r w:rsidRPr="00FA2260">
        <w:t xml:space="preserve">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574AB1" w:rsidRDefault="00574AB1" w:rsidP="00574AB1">
      <w:pPr>
        <w:pStyle w:val="18"/>
        <w:numPr>
          <w:ilvl w:val="0"/>
          <w:numId w:val="3"/>
        </w:numPr>
        <w:shd w:val="clear" w:color="auto" w:fill="auto"/>
        <w:tabs>
          <w:tab w:val="left" w:pos="994"/>
        </w:tabs>
        <w:spacing w:after="0" w:line="240" w:lineRule="auto"/>
        <w:ind w:left="23" w:firstLine="720"/>
        <w:jc w:val="both"/>
      </w:pPr>
      <w:r>
        <w:t>этап - 5-9 классы.</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574AB1">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bookmarkStart w:id="1" w:name="bookmark1"/>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w:t>
      </w:r>
      <w: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w:t>
      </w:r>
      <w:r>
        <w:lastRenderedPageBreak/>
        <w:t>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r>
        <w:lastRenderedPageBreak/>
        <w:t>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w:t>
      </w:r>
      <w:r>
        <w:lastRenderedPageBreak/>
        <w:t>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w:t>
      </w:r>
      <w:r>
        <w:lastRenderedPageBreak/>
        <w:t>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lastRenderedPageBreak/>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-сформированность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574AB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574AB1">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574AB1">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574AB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574AB1">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574AB1">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574AB1">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574AB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574AB1">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574AB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574AB1">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574AB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574AB1">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574AB1">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574AB1">
            <w:pPr>
              <w:pStyle w:val="TableParagraph"/>
              <w:widowControl/>
              <w:tabs>
                <w:tab w:val="left" w:pos="2818"/>
              </w:tabs>
              <w:kinsoku w:val="0"/>
              <w:overflowPunct w:val="0"/>
              <w:ind w:left="113" w:right="113" w:firstLine="284"/>
            </w:pPr>
          </w:p>
        </w:tc>
      </w:tr>
      <w:tr w:rsidR="00237364" w:rsidRPr="00367AFD" w:rsidTr="00574AB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574AB1">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574AB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574AB1">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574AB1">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574AB1">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574AB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574AB1">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574AB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574AB1">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574AB1">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574AB1">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574AB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574AB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574AB1">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574AB1">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574AB1">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574AB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574AB1">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574AB1">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574AB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574AB1">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574AB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574AB1">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574AB1">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574AB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574AB1">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574AB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574AB1">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w:t>
      </w:r>
      <w:r>
        <w:lastRenderedPageBreak/>
        <w:t>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 xml:space="preserve">-владение сформированными знаниями и умениями в учебных, учебно - </w:t>
      </w:r>
      <w:r>
        <w:lastRenderedPageBreak/>
        <w:t>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lastRenderedPageBreak/>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lastRenderedPageBreak/>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574AB1" w:rsidRDefault="00574AB1" w:rsidP="00574AB1">
      <w:pPr>
        <w:pStyle w:val="18"/>
        <w:shd w:val="clear" w:color="auto" w:fill="auto"/>
        <w:spacing w:after="0" w:line="240" w:lineRule="auto"/>
        <w:ind w:right="2" w:hanging="20"/>
        <w:jc w:val="center"/>
        <w:rPr>
          <w:rStyle w:val="a7"/>
          <w:i w:val="0"/>
        </w:rPr>
      </w:pPr>
      <w:r w:rsidRPr="00574AB1">
        <w:rPr>
          <w:rStyle w:val="a7"/>
          <w:i w:val="0"/>
        </w:rPr>
        <w:t xml:space="preserve"> </w:t>
      </w:r>
      <w:r>
        <w:rPr>
          <w:rStyle w:val="a7"/>
          <w:i w:val="0"/>
        </w:rPr>
        <w:t>Обществознание</w:t>
      </w:r>
    </w:p>
    <w:p w:rsidR="00574AB1" w:rsidRPr="0037308C" w:rsidRDefault="00574AB1" w:rsidP="00574AB1">
      <w:pPr>
        <w:pStyle w:val="18"/>
        <w:shd w:val="clear" w:color="auto" w:fill="auto"/>
        <w:spacing w:after="0" w:line="240" w:lineRule="auto"/>
        <w:ind w:right="2" w:hanging="20"/>
        <w:rPr>
          <w:b/>
        </w:rPr>
      </w:pPr>
      <w:r w:rsidRPr="0037308C">
        <w:rPr>
          <w:rStyle w:val="11"/>
          <w:b/>
          <w:u w:val="none"/>
        </w:rPr>
        <w:t>Минимальный уровень:</w:t>
      </w:r>
    </w:p>
    <w:p w:rsidR="00574AB1" w:rsidRDefault="00574AB1" w:rsidP="00574AB1">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574AB1" w:rsidRDefault="00574AB1" w:rsidP="00574AB1">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574AB1" w:rsidRDefault="00574AB1" w:rsidP="00574AB1">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574AB1" w:rsidRDefault="00574AB1" w:rsidP="00574AB1">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574AB1" w:rsidRPr="0037308C" w:rsidRDefault="00574AB1" w:rsidP="00574AB1">
      <w:pPr>
        <w:pStyle w:val="18"/>
        <w:shd w:val="clear" w:color="auto" w:fill="auto"/>
        <w:spacing w:after="0" w:line="240" w:lineRule="auto"/>
        <w:jc w:val="both"/>
        <w:rPr>
          <w:b/>
        </w:rPr>
      </w:pPr>
      <w:r w:rsidRPr="0037308C">
        <w:rPr>
          <w:rStyle w:val="11"/>
          <w:b/>
          <w:u w:val="none"/>
        </w:rPr>
        <w:t>Достаточный уровень:</w:t>
      </w:r>
    </w:p>
    <w:p w:rsidR="00574AB1" w:rsidRDefault="00574AB1" w:rsidP="00574AB1">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574AB1" w:rsidRDefault="00574AB1" w:rsidP="00574AB1">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574AB1" w:rsidRDefault="00574AB1" w:rsidP="00574AB1">
      <w:pPr>
        <w:pStyle w:val="18"/>
        <w:shd w:val="clear" w:color="auto" w:fill="auto"/>
        <w:spacing w:after="0" w:line="240" w:lineRule="auto"/>
        <w:ind w:right="1800"/>
      </w:pPr>
      <w:r>
        <w:t>-знание основных прав и обязанностей гражданина РФ;</w:t>
      </w:r>
    </w:p>
    <w:p w:rsidR="00574AB1" w:rsidRDefault="00574AB1" w:rsidP="00574AB1">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574AB1" w:rsidRDefault="00574AB1" w:rsidP="00574AB1">
      <w:pPr>
        <w:pStyle w:val="18"/>
        <w:shd w:val="clear" w:color="auto" w:fill="auto"/>
        <w:spacing w:after="0" w:line="240" w:lineRule="auto"/>
      </w:pPr>
      <w:r>
        <w:t>-оформление стандартных бланков;</w:t>
      </w:r>
    </w:p>
    <w:p w:rsidR="00574AB1" w:rsidRPr="00574AB1" w:rsidRDefault="00574AB1" w:rsidP="00237364">
      <w:pPr>
        <w:pStyle w:val="18"/>
        <w:shd w:val="clear" w:color="auto" w:fill="auto"/>
        <w:spacing w:after="0" w:line="240" w:lineRule="auto"/>
        <w:ind w:right="20"/>
        <w:rPr>
          <w:b/>
          <w:bCs/>
          <w:i/>
          <w:iCs/>
          <w:color w:val="000000"/>
          <w:shd w:val="clear" w:color="auto" w:fill="FFFFFF"/>
        </w:rPr>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w:t>
      </w:r>
      <w:r>
        <w:lastRenderedPageBreak/>
        <w:t xml:space="preserve">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574AB1">
      <w:pPr>
        <w:pStyle w:val="18"/>
        <w:shd w:val="clear" w:color="auto" w:fill="auto"/>
        <w:spacing w:after="0" w:line="240" w:lineRule="auto"/>
        <w:ind w:right="2" w:hanging="20"/>
        <w:jc w:val="center"/>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lastRenderedPageBreak/>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 xml:space="preserve">-закреплять основные направления и цели оценочной деятельности, описывать объект и содержание оценки, критерии, процедуры и состав </w:t>
      </w:r>
      <w:r>
        <w:lastRenderedPageBreak/>
        <w:t>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w:t>
      </w:r>
      <w:r>
        <w:lastRenderedPageBreak/>
        <w:t>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574AB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574AB1">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574AB1">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574AB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574AB1">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574AB1">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574AB1">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574AB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574AB1">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574AB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574AB1">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574AB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574AB1">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574AB1">
            <w:pPr>
              <w:pStyle w:val="TableParagraph"/>
              <w:widowControl/>
              <w:tabs>
                <w:tab w:val="left" w:pos="2818"/>
              </w:tabs>
              <w:kinsoku w:val="0"/>
              <w:overflowPunct w:val="0"/>
              <w:spacing w:line="276" w:lineRule="auto"/>
              <w:ind w:left="113" w:right="113" w:firstLine="284"/>
            </w:pPr>
          </w:p>
        </w:tc>
      </w:tr>
      <w:tr w:rsidR="00237364" w:rsidRPr="00367AFD" w:rsidTr="00574AB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574AB1">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574AB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574AB1">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574AB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574AB1">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574AB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574AB1">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574AB1">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574AB1">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574AB1">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574AB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574AB1">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574AB1">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574AB1">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574AB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574AB1">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574AB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574AB1">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574AB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574AB1">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574AB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574AB1">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w:t>
      </w:r>
      <w:r>
        <w:lastRenderedPageBreak/>
        <w:t>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lastRenderedPageBreak/>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lastRenderedPageBreak/>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 xml:space="preserve">-формирование готовности обучающегося с умственной отсталостью </w:t>
      </w:r>
      <w:r>
        <w:lastRenderedPageBreak/>
        <w:t>(интеллектуальными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lastRenderedPageBreak/>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lastRenderedPageBreak/>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w:t>
      </w:r>
      <w:r>
        <w:lastRenderedPageBreak/>
        <w:t xml:space="preserve">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bookmarkStart w:id="11" w:name="98a71933b68483b316d1b9d61677c214e9a6f5bf"/>
            <w:bookmarkStart w:id="12" w:name="1"/>
            <w:bookmarkEnd w:id="11"/>
            <w:bookmarkEnd w:id="12"/>
            <w:r>
              <w:rPr>
                <w:color w:val="000000"/>
                <w:sz w:val="28"/>
              </w:rPr>
              <w:t xml:space="preserve">Группа БУД </w:t>
            </w:r>
          </w:p>
          <w:p w:rsidR="00237364" w:rsidRPr="00163E79" w:rsidRDefault="00237364" w:rsidP="00574AB1">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50"/>
              <w:jc w:val="both"/>
              <w:rPr>
                <w:rFonts w:ascii="Calibri" w:hAnsi="Calibri" w:cs="Arial"/>
                <w:color w:val="000000"/>
              </w:rPr>
            </w:pPr>
            <w:r w:rsidRPr="00163E79">
              <w:rPr>
                <w:color w:val="000000"/>
                <w:sz w:val="28"/>
              </w:rPr>
              <w:t>Русский язык</w:t>
            </w:r>
          </w:p>
          <w:p w:rsidR="00237364" w:rsidRPr="00163E79" w:rsidRDefault="00237364" w:rsidP="00574AB1">
            <w:pPr>
              <w:ind w:firstLine="50"/>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Pr="00163E79"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Трудовое </w:t>
            </w:r>
            <w:r w:rsidRPr="00163E79">
              <w:rPr>
                <w:color w:val="000000"/>
                <w:sz w:val="28"/>
              </w:rPr>
              <w:lastRenderedPageBreak/>
              <w:t>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ind w:firstLine="34"/>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lastRenderedPageBreak/>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Pr="00163E79"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Default="00237364" w:rsidP="00574AB1">
            <w:pPr>
              <w:ind w:firstLine="34"/>
              <w:jc w:val="both"/>
              <w:rPr>
                <w:rFonts w:ascii="Calibri" w:hAnsi="Calibri" w:cs="Arial"/>
                <w:color w:val="000000"/>
              </w:rPr>
            </w:pPr>
            <w:r w:rsidRPr="00163E79">
              <w:rPr>
                <w:color w:val="000000"/>
                <w:sz w:val="28"/>
              </w:rPr>
              <w:t>Чтение</w:t>
            </w:r>
          </w:p>
          <w:p w:rsidR="00237364" w:rsidRPr="00CC1480" w:rsidRDefault="00237364" w:rsidP="00574AB1">
            <w:pPr>
              <w:ind w:firstLine="34"/>
              <w:jc w:val="both"/>
              <w:rPr>
                <w:color w:val="000000"/>
                <w:sz w:val="28"/>
                <w:szCs w:val="28"/>
              </w:rPr>
            </w:pPr>
            <w:r w:rsidRPr="00CC1480">
              <w:rPr>
                <w:color w:val="000000"/>
                <w:sz w:val="28"/>
                <w:szCs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574AB1">
            <w:pPr>
              <w:spacing w:line="0" w:lineRule="atLeast"/>
              <w:rPr>
                <w:rFonts w:ascii="Calibri" w:hAnsi="Calibri" w:cs="Arial"/>
                <w:color w:val="000000"/>
              </w:rPr>
            </w:pPr>
            <w:r w:rsidRPr="00163E79">
              <w:rPr>
                <w:color w:val="000000"/>
                <w:sz w:val="28"/>
              </w:rPr>
              <w:lastRenderedPageBreak/>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574AB1">
            <w:pPr>
              <w:ind w:hanging="24"/>
              <w:jc w:val="both"/>
              <w:rPr>
                <w:rFonts w:ascii="Calibri" w:hAnsi="Calibri" w:cs="Arial"/>
                <w:color w:val="000000"/>
              </w:rPr>
            </w:pPr>
            <w:r w:rsidRPr="00163E79">
              <w:rPr>
                <w:color w:val="000000"/>
                <w:sz w:val="28"/>
              </w:rPr>
              <w:lastRenderedPageBreak/>
              <w:t>Технологии</w:t>
            </w:r>
          </w:p>
          <w:p w:rsidR="00237364" w:rsidRPr="00163E79" w:rsidRDefault="00237364" w:rsidP="00574AB1">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Русский язык</w:t>
            </w:r>
          </w:p>
          <w:p w:rsidR="00237364" w:rsidRDefault="00237364" w:rsidP="00574AB1">
            <w:pPr>
              <w:jc w:val="both"/>
              <w:rPr>
                <w:color w:val="000000"/>
                <w:sz w:val="28"/>
              </w:rPr>
            </w:pPr>
            <w:r w:rsidRPr="00163E79">
              <w:rPr>
                <w:color w:val="000000"/>
                <w:sz w:val="28"/>
              </w:rPr>
              <w:t>Чт</w:t>
            </w:r>
            <w:r>
              <w:rPr>
                <w:color w:val="000000"/>
                <w:sz w:val="28"/>
              </w:rPr>
              <w:t>ение</w:t>
            </w:r>
          </w:p>
          <w:p w:rsidR="00237364" w:rsidRDefault="00237364" w:rsidP="00574AB1">
            <w:pPr>
              <w:jc w:val="both"/>
              <w:rPr>
                <w:color w:val="000000"/>
                <w:sz w:val="28"/>
              </w:rPr>
            </w:pPr>
            <w:r>
              <w:rPr>
                <w:color w:val="000000"/>
                <w:sz w:val="28"/>
              </w:rPr>
              <w:t>Речевая практика</w:t>
            </w:r>
          </w:p>
          <w:p w:rsidR="00237364" w:rsidRDefault="00237364" w:rsidP="00574AB1">
            <w:pPr>
              <w:jc w:val="both"/>
              <w:rPr>
                <w:color w:val="000000"/>
                <w:sz w:val="28"/>
              </w:rPr>
            </w:pPr>
            <w:r>
              <w:rPr>
                <w:color w:val="000000"/>
                <w:sz w:val="28"/>
              </w:rPr>
              <w:t>Мир природы и человека</w:t>
            </w:r>
          </w:p>
          <w:p w:rsidR="00237364" w:rsidRPr="00163E79" w:rsidRDefault="00237364" w:rsidP="00574AB1">
            <w:pPr>
              <w:jc w:val="both"/>
              <w:rPr>
                <w:rFonts w:ascii="Calibri" w:hAnsi="Calibri" w:cs="Arial"/>
                <w:color w:val="000000"/>
              </w:rPr>
            </w:pPr>
            <w:r w:rsidRPr="00163E79">
              <w:rPr>
                <w:color w:val="000000"/>
                <w:sz w:val="28"/>
              </w:rPr>
              <w:lastRenderedPageBreak/>
              <w:t>Математика</w:t>
            </w:r>
          </w:p>
          <w:p w:rsidR="00237364" w:rsidRPr="00163E79" w:rsidRDefault="00237364" w:rsidP="00574AB1">
            <w:pPr>
              <w:jc w:val="both"/>
              <w:rPr>
                <w:rFonts w:ascii="Calibri" w:hAnsi="Calibri" w:cs="Arial"/>
                <w:color w:val="000000"/>
              </w:rPr>
            </w:pPr>
            <w:r w:rsidRPr="00163E79">
              <w:rPr>
                <w:color w:val="000000"/>
                <w:sz w:val="28"/>
              </w:rPr>
              <w:t>Музыка</w:t>
            </w:r>
          </w:p>
          <w:p w:rsidR="00237364" w:rsidRDefault="00237364" w:rsidP="00574AB1">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с учетом предложенных критериев, корректировать свою деятельность с учетом выявленных </w:t>
            </w:r>
            <w:r w:rsidRPr="00163E79">
              <w:rPr>
                <w:color w:val="000000"/>
                <w:sz w:val="28"/>
              </w:rPr>
              <w:lastRenderedPageBreak/>
              <w:t>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r w:rsidRPr="00163E79">
              <w:rPr>
                <w:color w:val="000000"/>
                <w:sz w:val="28"/>
              </w:rPr>
              <w:t>Устанавливать видородовые отношения</w:t>
            </w:r>
          </w:p>
          <w:p w:rsidR="00237364" w:rsidRPr="00163E79" w:rsidRDefault="00237364" w:rsidP="00574AB1">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Pr>
                <w:color w:val="000000"/>
                <w:sz w:val="28"/>
              </w:rPr>
              <w:t>Речевая практика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Pr>
                <w:color w:val="000000"/>
                <w:sz w:val="28"/>
              </w:rPr>
              <w:t xml:space="preserve">Группа БУД </w:t>
            </w:r>
          </w:p>
          <w:p w:rsidR="00237364" w:rsidRPr="00163E79" w:rsidRDefault="00237364" w:rsidP="00574AB1">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Физическая </w:t>
            </w:r>
            <w:r w:rsidRPr="00163E79">
              <w:rPr>
                <w:color w:val="000000"/>
                <w:sz w:val="28"/>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 xml:space="preserve">Физическая </w:t>
            </w:r>
            <w:r w:rsidRPr="00163E79">
              <w:rPr>
                <w:color w:val="000000"/>
                <w:sz w:val="28"/>
              </w:rPr>
              <w:lastRenderedPageBreak/>
              <w:t>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Pr>
                <w:color w:val="000000"/>
                <w:sz w:val="28"/>
              </w:rPr>
              <w:t>Мир истории</w:t>
            </w:r>
          </w:p>
          <w:p w:rsidR="00237364" w:rsidRPr="00163E79" w:rsidRDefault="00237364" w:rsidP="00574AB1">
            <w:pPr>
              <w:spacing w:line="0" w:lineRule="atLeast"/>
              <w:jc w:val="both"/>
              <w:rPr>
                <w:rFonts w:ascii="Calibri" w:hAnsi="Calibri" w:cs="Arial"/>
                <w:color w:val="000000"/>
              </w:rPr>
            </w:pPr>
            <w:r>
              <w:rPr>
                <w:color w:val="000000"/>
                <w:sz w:val="28"/>
              </w:rPr>
              <w:t>История отечества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spacing w:line="0" w:lineRule="atLeast"/>
              <w:jc w:val="both"/>
              <w:rPr>
                <w:rFonts w:ascii="Calibri" w:hAnsi="Calibri" w:cs="Arial"/>
                <w:color w:val="000000"/>
              </w:rPr>
            </w:pPr>
            <w:r>
              <w:rPr>
                <w:color w:val="000000"/>
                <w:sz w:val="28"/>
              </w:rPr>
              <w:t>Биология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понимать личную ответственность за </w:t>
            </w:r>
            <w:r w:rsidRPr="00163E79">
              <w:rPr>
                <w:color w:val="000000"/>
                <w:sz w:val="28"/>
              </w:rPr>
              <w:lastRenderedPageBreak/>
              <w:t>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Природоведение </w:t>
            </w:r>
          </w:p>
          <w:p w:rsidR="00237364" w:rsidRPr="00163E79" w:rsidRDefault="00237364" w:rsidP="00574AB1">
            <w:pPr>
              <w:spacing w:line="0" w:lineRule="atLeast"/>
              <w:jc w:val="both"/>
              <w:rPr>
                <w:rFonts w:ascii="Calibri" w:hAnsi="Calibri" w:cs="Arial"/>
                <w:color w:val="000000"/>
              </w:rPr>
            </w:pPr>
            <w:r>
              <w:rPr>
                <w:color w:val="000000"/>
                <w:sz w:val="28"/>
              </w:rPr>
              <w:t>Биология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spacing w:line="0" w:lineRule="atLeast"/>
              <w:jc w:val="both"/>
              <w:rPr>
                <w:rFonts w:ascii="Calibri" w:hAnsi="Calibri" w:cs="Arial"/>
                <w:color w:val="000000"/>
              </w:rPr>
            </w:pPr>
            <w:r w:rsidRPr="00163E79">
              <w:rPr>
                <w:color w:val="000000"/>
                <w:sz w:val="28"/>
              </w:rPr>
              <w:t>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Основы социальной жизни</w:t>
            </w:r>
          </w:p>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слушать собеседника, вступать в диалог и </w:t>
            </w:r>
            <w:r w:rsidRPr="00163E79">
              <w:rPr>
                <w:color w:val="000000"/>
                <w:sz w:val="28"/>
              </w:rPr>
              <w:lastRenderedPageBreak/>
              <w:t>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Основы социальной жизни</w:t>
            </w:r>
          </w:p>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574AB1">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spacing w:line="0" w:lineRule="atLeast"/>
              <w:jc w:val="both"/>
              <w:rPr>
                <w:rFonts w:ascii="Calibri" w:hAnsi="Calibri" w:cs="Arial"/>
                <w:color w:val="000000"/>
              </w:rPr>
            </w:pPr>
            <w:r w:rsidRPr="00163E79">
              <w:rPr>
                <w:color w:val="000000"/>
                <w:sz w:val="28"/>
              </w:rPr>
              <w:t>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использовать разные </w:t>
            </w:r>
            <w:r w:rsidRPr="00163E79">
              <w:rPr>
                <w:color w:val="000000"/>
                <w:sz w:val="28"/>
              </w:rPr>
              <w:lastRenderedPageBreak/>
              <w:t>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 xml:space="preserve">Язык и речевая </w:t>
            </w:r>
            <w:r w:rsidRPr="00163E79">
              <w:rPr>
                <w:color w:val="000000"/>
                <w:sz w:val="28"/>
              </w:rPr>
              <w:lastRenderedPageBreak/>
              <w:t>практика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Естествознание</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jc w:val="both"/>
              <w:rPr>
                <w:rFonts w:ascii="Calibri" w:hAnsi="Calibri" w:cs="Arial"/>
                <w:color w:val="000000"/>
              </w:rPr>
            </w:pPr>
            <w:r w:rsidRPr="00163E79">
              <w:rPr>
                <w:color w:val="000000"/>
                <w:sz w:val="28"/>
              </w:rPr>
              <w:t>Человек</w:t>
            </w:r>
          </w:p>
          <w:p w:rsidR="00237364" w:rsidRPr="00163E79" w:rsidRDefault="00237364" w:rsidP="00574AB1">
            <w:pPr>
              <w:jc w:val="both"/>
              <w:rPr>
                <w:rFonts w:ascii="Calibri" w:hAnsi="Calibri" w:cs="Arial"/>
                <w:color w:val="000000"/>
              </w:rPr>
            </w:pPr>
            <w:r w:rsidRPr="00163E79">
              <w:rPr>
                <w:color w:val="000000"/>
                <w:sz w:val="28"/>
              </w:rPr>
              <w:t>Искусство</w:t>
            </w:r>
          </w:p>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 Чтение,</w:t>
            </w:r>
          </w:p>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jc w:val="both"/>
              <w:rPr>
                <w:rFonts w:ascii="Calibri" w:hAnsi="Calibri" w:cs="Arial"/>
                <w:color w:val="000000"/>
              </w:rPr>
            </w:pPr>
            <w:r>
              <w:rPr>
                <w:color w:val="000000"/>
                <w:sz w:val="28"/>
              </w:rPr>
              <w:t>Биология</w:t>
            </w:r>
          </w:p>
          <w:p w:rsidR="00237364" w:rsidRPr="00163E79" w:rsidRDefault="00237364" w:rsidP="00574AB1">
            <w:pPr>
              <w:jc w:val="both"/>
              <w:rPr>
                <w:rFonts w:ascii="Calibri" w:hAnsi="Calibri" w:cs="Arial"/>
                <w:color w:val="000000"/>
              </w:rPr>
            </w:pPr>
            <w:r w:rsidRPr="00163E79">
              <w:rPr>
                <w:color w:val="000000"/>
                <w:sz w:val="28"/>
              </w:rPr>
              <w:t>География</w:t>
            </w:r>
          </w:p>
          <w:p w:rsidR="00237364" w:rsidRDefault="00237364" w:rsidP="00574AB1">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574AB1">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jc w:val="both"/>
              <w:rPr>
                <w:rFonts w:ascii="Calibri" w:hAnsi="Calibri" w:cs="Arial"/>
                <w:color w:val="000000"/>
              </w:rPr>
            </w:pPr>
            <w:r w:rsidRPr="00163E79">
              <w:rPr>
                <w:color w:val="000000"/>
                <w:sz w:val="28"/>
              </w:rPr>
              <w:t>Этика</w:t>
            </w:r>
          </w:p>
          <w:p w:rsidR="00237364" w:rsidRPr="00163E79" w:rsidRDefault="00237364" w:rsidP="00574AB1">
            <w:pPr>
              <w:jc w:val="both"/>
              <w:rPr>
                <w:rFonts w:ascii="Calibri" w:hAnsi="Calibri" w:cs="Arial"/>
                <w:color w:val="000000"/>
              </w:rPr>
            </w:pPr>
            <w:r w:rsidRPr="00163E79">
              <w:rPr>
                <w:color w:val="000000"/>
                <w:sz w:val="28"/>
              </w:rPr>
              <w:t>Музыка</w:t>
            </w:r>
          </w:p>
          <w:p w:rsidR="00237364" w:rsidRDefault="00237364" w:rsidP="00574AB1">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574AB1">
            <w:pPr>
              <w:jc w:val="both"/>
              <w:rPr>
                <w:rFonts w:ascii="Calibri" w:hAnsi="Calibri" w:cs="Arial"/>
                <w:color w:val="000000"/>
              </w:rPr>
            </w:pPr>
            <w:r w:rsidRPr="00163E79">
              <w:rPr>
                <w:color w:val="000000"/>
                <w:sz w:val="28"/>
              </w:rPr>
              <w:t>Естествознание</w:t>
            </w:r>
          </w:p>
          <w:p w:rsidR="00237364" w:rsidRPr="00163E79" w:rsidRDefault="00237364" w:rsidP="00574AB1">
            <w:pPr>
              <w:jc w:val="both"/>
              <w:rPr>
                <w:rFonts w:ascii="Calibri" w:hAnsi="Calibri" w:cs="Arial"/>
                <w:color w:val="000000"/>
              </w:rPr>
            </w:pPr>
            <w:r w:rsidRPr="00163E79">
              <w:rPr>
                <w:color w:val="000000"/>
                <w:sz w:val="28"/>
              </w:rPr>
              <w:t>Человек</w:t>
            </w:r>
          </w:p>
          <w:p w:rsidR="00237364" w:rsidRPr="00163E79" w:rsidRDefault="00237364" w:rsidP="00574AB1">
            <w:pPr>
              <w:jc w:val="both"/>
              <w:rPr>
                <w:rFonts w:ascii="Calibri" w:hAnsi="Calibri" w:cs="Arial"/>
                <w:color w:val="000000"/>
              </w:rPr>
            </w:pPr>
            <w:r w:rsidRPr="00163E79">
              <w:rPr>
                <w:color w:val="000000"/>
                <w:sz w:val="28"/>
              </w:rPr>
              <w:t>Искусство</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jc w:val="both"/>
              <w:rPr>
                <w:rFonts w:ascii="Calibri" w:hAnsi="Calibri" w:cs="Arial"/>
                <w:color w:val="000000"/>
              </w:rPr>
            </w:pPr>
            <w:r>
              <w:rPr>
                <w:color w:val="000000"/>
                <w:sz w:val="28"/>
              </w:rPr>
              <w:t>Биология</w:t>
            </w:r>
          </w:p>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jc w:val="both"/>
              <w:rPr>
                <w:color w:val="000000"/>
                <w:sz w:val="28"/>
              </w:rPr>
            </w:pPr>
            <w:r w:rsidRPr="00163E79">
              <w:rPr>
                <w:color w:val="000000"/>
                <w:sz w:val="28"/>
              </w:rPr>
              <w:t xml:space="preserve">Основы социальной жизни </w:t>
            </w:r>
          </w:p>
          <w:p w:rsidR="00237364" w:rsidRPr="00163E79" w:rsidRDefault="00237364" w:rsidP="00574AB1">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использовать логические действия (сравнение, анализ, синтез, обобщение, классифи 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w:t>
            </w:r>
            <w:r w:rsidRPr="00163E79">
              <w:rPr>
                <w:color w:val="000000"/>
                <w:sz w:val="28"/>
              </w:rPr>
              <w:lastRenderedPageBreak/>
              <w:t>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 xml:space="preserve">ния. В соответствии с требованиями Стандарта обучающихся с умственной отсталостью (интеллектуальными нарушениями) организация </w:t>
      </w:r>
      <w:r>
        <w:lastRenderedPageBreak/>
        <w:t>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 xml:space="preserve">Расширение арсенала языковых средств, необходимых для вербального общения. Формирование элементарных коммуникативных навыков </w:t>
      </w:r>
      <w:r>
        <w:lastRenderedPageBreak/>
        <w:t>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 xml:space="preserve">серию сюжетных картин, организованные наблюдения, практические </w:t>
      </w:r>
      <w:r>
        <w:lastRenderedPageBreak/>
        <w:t>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w:t>
      </w:r>
      <w:r>
        <w:lastRenderedPageBreak/>
        <w:t>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574AB1">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4" w:name="bookmark14"/>
      <w:r w:rsidRPr="00161E8A">
        <w:rPr>
          <w:b/>
        </w:rPr>
        <w:lastRenderedPageBreak/>
        <w:t>Чтение</w:t>
      </w:r>
      <w:bookmarkEnd w:id="14"/>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5"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lastRenderedPageBreak/>
        <w:t xml:space="preserve"> </w:t>
      </w: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lastRenderedPageBreak/>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lastRenderedPageBreak/>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w:t>
      </w:r>
      <w:r w:rsidRPr="000A57D9">
        <w:rPr>
          <w:color w:val="000000"/>
          <w:sz w:val="28"/>
          <w:szCs w:val="28"/>
        </w:rPr>
        <w:lastRenderedPageBreak/>
        <w:t xml:space="preserve">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дения за 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 xml:space="preserve">ренних органов, их </w:t>
      </w:r>
      <w:r w:rsidRPr="000A57D9">
        <w:rPr>
          <w:color w:val="000000"/>
          <w:spacing w:val="-4"/>
          <w:sz w:val="28"/>
          <w:szCs w:val="28"/>
        </w:rPr>
        <w:lastRenderedPageBreak/>
        <w:t>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 xml:space="preserve">В разделе «Животные» (8 класс) особое внимание уделено изучению животных, играющих значительную роль в жизни человека, его </w:t>
      </w:r>
      <w:r>
        <w:rPr>
          <w:rStyle w:val="51"/>
        </w:rPr>
        <w:lastRenderedPageBreak/>
        <w:t>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w:t>
      </w:r>
      <w:r>
        <w:rPr>
          <w:rStyle w:val="51"/>
        </w:rPr>
        <w:lastRenderedPageBreak/>
        <w:t>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 xml:space="preserve">его </w:t>
      </w:r>
      <w:r w:rsidRPr="00DC37DA">
        <w:rPr>
          <w:rStyle w:val="51"/>
        </w:rPr>
        <w:lastRenderedPageBreak/>
        <w:t>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lastRenderedPageBreak/>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lastRenderedPageBreak/>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lastRenderedPageBreak/>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lastRenderedPageBreak/>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lastRenderedPageBreak/>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 xml:space="preserve">Значение опорных систем в жизни живых организмов: растений, животных, человека. Значение скелета человека. Развитие и рост костей. </w:t>
      </w:r>
      <w:r>
        <w:rPr>
          <w:rStyle w:val="51"/>
        </w:rPr>
        <w:lastRenderedPageBreak/>
        <w:t>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w:t>
      </w:r>
      <w:r>
        <w:rPr>
          <w:rStyle w:val="51"/>
        </w:rPr>
        <w:lastRenderedPageBreak/>
        <w:t>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lastRenderedPageBreak/>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 xml:space="preserve">-формирование умения выделять, описывать и объяснять существенные </w:t>
      </w:r>
      <w:r>
        <w:rPr>
          <w:rStyle w:val="51"/>
        </w:rPr>
        <w:lastRenderedPageBreak/>
        <w:t>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 xml:space="preserve">Положение России на глобусе, карте полушарий, физической карте. </w:t>
      </w:r>
      <w:r>
        <w:rPr>
          <w:rStyle w:val="51"/>
        </w:rPr>
        <w:lastRenderedPageBreak/>
        <w:t>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 xml:space="preserve">Основные задачи, которые призван решать этот учебный предмет, </w:t>
      </w:r>
      <w:r>
        <w:rPr>
          <w:rStyle w:val="51"/>
        </w:rPr>
        <w:lastRenderedPageBreak/>
        <w:t>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w:t>
      </w:r>
      <w:r>
        <w:rPr>
          <w:rStyle w:val="51"/>
        </w:rPr>
        <w:lastRenderedPageBreak/>
        <w:t>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 xml:space="preserve">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w:t>
      </w:r>
      <w:r>
        <w:rPr>
          <w:rStyle w:val="51"/>
        </w:rPr>
        <w:lastRenderedPageBreak/>
        <w:t>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Style w:val="51"/>
        </w:rPr>
        <w:lastRenderedPageBreak/>
        <w:t>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w:t>
      </w:r>
      <w:r>
        <w:rPr>
          <w:rStyle w:val="51"/>
        </w:rPr>
        <w:lastRenderedPageBreak/>
        <w:t>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 xml:space="preserve">Обед. Питательная ценность овощей, мяса, рыбы, фруктов. Овощные салаты: виды, способы приготовления. Супы (виды, способы приготовления). </w:t>
      </w:r>
      <w:r>
        <w:rPr>
          <w:rStyle w:val="51"/>
        </w:rPr>
        <w:lastRenderedPageBreak/>
        <w:t>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lastRenderedPageBreak/>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w:t>
      </w:r>
      <w:r>
        <w:rPr>
          <w:rStyle w:val="51"/>
        </w:rPr>
        <w:lastRenderedPageBreak/>
        <w:t>План</w:t>
      </w:r>
      <w:r w:rsidR="009306B3">
        <w:rPr>
          <w:rStyle w:val="51"/>
        </w:rPr>
        <w:t>ирование дорогостоящих покупок.</w:t>
      </w:r>
    </w:p>
    <w:p w:rsidR="00237364" w:rsidRDefault="00237364" w:rsidP="00237364">
      <w:pPr>
        <w:pStyle w:val="18"/>
        <w:shd w:val="clear" w:color="auto" w:fill="auto"/>
        <w:spacing w:after="0" w:line="240" w:lineRule="auto"/>
        <w:ind w:left="20" w:firstLine="700"/>
        <w:jc w:val="both"/>
      </w:pPr>
    </w:p>
    <w:p w:rsidR="00237364" w:rsidRPr="001E4D79" w:rsidRDefault="009306B3" w:rsidP="00237364">
      <w:pPr>
        <w:pStyle w:val="18"/>
        <w:shd w:val="clear" w:color="auto" w:fill="auto"/>
        <w:spacing w:after="0" w:line="240" w:lineRule="auto"/>
        <w:ind w:left="3480"/>
        <w:rPr>
          <w:rStyle w:val="51"/>
          <w:b/>
        </w:rPr>
      </w:pPr>
      <w:r>
        <w:rPr>
          <w:rStyle w:val="51"/>
          <w:b/>
        </w:rPr>
        <w:t>История О</w:t>
      </w:r>
      <w:r w:rsidR="00237364" w:rsidRPr="001E4D79">
        <w:rPr>
          <w:rStyle w:val="51"/>
          <w:b/>
        </w:rPr>
        <w:t>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w:t>
      </w:r>
      <w:r>
        <w:rPr>
          <w:rStyle w:val="51"/>
        </w:rPr>
        <w:lastRenderedPageBreak/>
        <w:t>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 xml:space="preserve">Московского государства в XVI веке. Присоединение Поволжья, покорение </w:t>
      </w:r>
      <w:r>
        <w:rPr>
          <w:rStyle w:val="51"/>
        </w:rPr>
        <w:lastRenderedPageBreak/>
        <w:t>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w:t>
      </w:r>
      <w:r>
        <w:rPr>
          <w:rStyle w:val="51"/>
        </w:rPr>
        <w:lastRenderedPageBreak/>
        <w:t>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 xml:space="preserve">Революционные события 1917 года. Февральская революция и отречение царя от престола. Временное правительство. А. Ф. Керенский. </w:t>
      </w:r>
      <w:r>
        <w:rPr>
          <w:rStyle w:val="51"/>
        </w:rPr>
        <w:lastRenderedPageBreak/>
        <w:t>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 xml:space="preserve">СССР накануне Второй мировой войны. Мероприятия по укреплению </w:t>
      </w:r>
      <w:r>
        <w:rPr>
          <w:rStyle w:val="51"/>
        </w:rPr>
        <w:lastRenderedPageBreak/>
        <w:t>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r>
      <w:r>
        <w:rPr>
          <w:rStyle w:val="51"/>
        </w:rPr>
        <w:lastRenderedPageBreak/>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lastRenderedPageBreak/>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 xml:space="preserve">В раздел «Легкая атлетика» включены традиционные виды: ходьба, </w:t>
      </w:r>
      <w:r>
        <w:rPr>
          <w:rStyle w:val="51"/>
        </w:rPr>
        <w:lastRenderedPageBreak/>
        <w:t>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lastRenderedPageBreak/>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w:t>
      </w:r>
      <w:r>
        <w:rPr>
          <w:rStyle w:val="51"/>
        </w:rPr>
        <w:lastRenderedPageBreak/>
        <w:t>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lastRenderedPageBreak/>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 xml:space="preserve">лены профили трудовой подготовки: «Столярное дело», «Швейное дело». В </w:t>
      </w:r>
      <w:r>
        <w:rPr>
          <w:rStyle w:val="51"/>
        </w:rPr>
        <w:lastRenderedPageBreak/>
        <w:t>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217704" w:rsidRDefault="00237364" w:rsidP="00237364">
      <w:pPr>
        <w:pStyle w:val="18"/>
        <w:shd w:val="clear" w:color="auto" w:fill="auto"/>
        <w:spacing w:after="0" w:line="240" w:lineRule="auto"/>
        <w:ind w:right="700"/>
        <w:jc w:val="center"/>
        <w:rPr>
          <w:rStyle w:val="51"/>
          <w:b/>
        </w:rPr>
      </w:pPr>
      <w:r>
        <w:t xml:space="preserve">                   </w:t>
      </w:r>
      <w:r w:rsidR="009306B3">
        <w:rPr>
          <w:b/>
        </w:rPr>
        <w:t>Обществознание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-формирование ведущих понятий предмета: мораль, право,государство,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 xml:space="preserve">-формирование основ правовой культуры учащихся: уважения к законам, </w:t>
      </w:r>
      <w:r>
        <w:lastRenderedPageBreak/>
        <w:t>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lastRenderedPageBreak/>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 xml:space="preserve">пы назначения наказания. Преступления против несовершеннолетних. Опасность вовлечения подростков в преступную среду. Ответственность </w:t>
      </w:r>
      <w:r>
        <w:lastRenderedPageBreak/>
        <w:t>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lastRenderedPageBreak/>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lastRenderedPageBreak/>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9306B3">
      <w:pPr>
        <w:pStyle w:val="18"/>
        <w:shd w:val="clear" w:color="auto" w:fill="auto"/>
        <w:spacing w:after="0" w:line="240" w:lineRule="auto"/>
        <w:ind w:right="2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lastRenderedPageBreak/>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1" w:name="bookmark29"/>
      <w:r w:rsidRPr="008A3B84">
        <w:rPr>
          <w:b/>
          <w:sz w:val="28"/>
          <w:szCs w:val="28"/>
        </w:rPr>
        <w:t>Ритмика</w:t>
      </w:r>
      <w:bookmarkEnd w:id="21"/>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lastRenderedPageBreak/>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2"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2"/>
    </w:p>
    <w:p w:rsidR="00237364" w:rsidRDefault="00237364" w:rsidP="00237364">
      <w:pPr>
        <w:pStyle w:val="18"/>
        <w:shd w:val="clear" w:color="auto" w:fill="auto"/>
        <w:spacing w:after="0" w:line="240" w:lineRule="auto"/>
        <w:ind w:left="20"/>
        <w:jc w:val="both"/>
      </w:pPr>
      <w:r w:rsidRPr="006E375D">
        <w:t>-</w:t>
      </w:r>
      <w:r>
        <w:t xml:space="preserve">формирование представления о семейных ценностях, гендерных семейных </w:t>
      </w:r>
      <w:r>
        <w:lastRenderedPageBreak/>
        <w:t>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43464D" w:rsidRDefault="00237364" w:rsidP="00237364">
      <w:pPr>
        <w:keepNext/>
        <w:keepLines/>
        <w:ind w:right="380"/>
        <w:jc w:val="center"/>
        <w:rPr>
          <w:b/>
          <w:sz w:val="28"/>
          <w:szCs w:val="28"/>
        </w:rPr>
      </w:pPr>
      <w:bookmarkStart w:id="23"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3"/>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w:t>
      </w:r>
      <w:r>
        <w:lastRenderedPageBreak/>
        <w:t>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lastRenderedPageBreak/>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4" w:name="bookmark33"/>
    </w:p>
    <w:bookmarkEnd w:id="24"/>
    <w:p w:rsidR="00237364" w:rsidRPr="00635316" w:rsidRDefault="00237364" w:rsidP="00237364">
      <w:pPr>
        <w:ind w:right="40"/>
        <w:jc w:val="center"/>
        <w:rPr>
          <w:sz w:val="28"/>
          <w:szCs w:val="28"/>
        </w:rPr>
      </w:pP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25" w:name="bookmark34"/>
      <w:r>
        <w:rPr>
          <w:sz w:val="28"/>
          <w:szCs w:val="28"/>
        </w:rPr>
        <w:lastRenderedPageBreak/>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5"/>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 xml:space="preserve">Содержание и используемые формы работы должны соответствовать возрастным особенностям обучающихся, уровню их интеллектуального </w:t>
      </w:r>
      <w:r>
        <w:lastRenderedPageBreak/>
        <w:t>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w:t>
      </w:r>
      <w:r>
        <w:lastRenderedPageBreak/>
        <w:t>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w:t>
      </w:r>
      <w:r>
        <w:lastRenderedPageBreak/>
        <w:t>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lastRenderedPageBreak/>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26"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26"/>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27" w:name="bookmark38"/>
      <w:r w:rsidRPr="00FE1898">
        <w:rPr>
          <w:b/>
          <w:sz w:val="28"/>
          <w:szCs w:val="28"/>
        </w:rPr>
        <w:t>жизни</w:t>
      </w:r>
      <w:r>
        <w:rPr>
          <w:rStyle w:val="221"/>
        </w:rPr>
        <w:t xml:space="preserve"> </w:t>
      </w:r>
      <w:bookmarkEnd w:id="27"/>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28"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28"/>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w:t>
      </w:r>
      <w:r>
        <w:lastRenderedPageBreak/>
        <w:t>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 xml:space="preserve">-формирование представлений об основных компонентах культуры здоровья </w:t>
      </w:r>
      <w:r>
        <w:lastRenderedPageBreak/>
        <w:t>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lastRenderedPageBreak/>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w:t>
      </w:r>
      <w:r>
        <w:lastRenderedPageBreak/>
        <w:t>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 xml:space="preserve">-организацию работы спортивных секций и создание условий для их </w:t>
      </w:r>
      <w:r>
        <w:lastRenderedPageBreak/>
        <w:t>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w:t>
      </w:r>
      <w:r>
        <w:lastRenderedPageBreak/>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w:t>
      </w:r>
      <w:r>
        <w:lastRenderedPageBreak/>
        <w:t>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 xml:space="preserve">-выявление особых образовательных потребностей обучающихся с умственной отсталостью (интеллектуальными нарушениями), </w:t>
      </w:r>
      <w:r>
        <w:lastRenderedPageBreak/>
        <w:t>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 xml:space="preserve">Специфика организации коррекционной работы с обучающимися с </w:t>
      </w:r>
      <w:r w:rsidRPr="00503989">
        <w:rPr>
          <w:b/>
          <w:sz w:val="28"/>
          <w:szCs w:val="28"/>
        </w:rPr>
        <w:lastRenderedPageBreak/>
        <w:t>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w:t>
      </w:r>
      <w:r>
        <w:lastRenderedPageBreak/>
        <w:t>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lastRenderedPageBreak/>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lastRenderedPageBreak/>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29" w:name="bookmark41"/>
      <w:r w:rsidRPr="00FC111B">
        <w:rPr>
          <w:rStyle w:val="121"/>
          <w:bCs w:val="0"/>
          <w:i w:val="0"/>
          <w:iCs w:val="0"/>
          <w:smallCaps/>
        </w:rPr>
        <w:t>Программа внеурочной деятельности</w:t>
      </w:r>
      <w:bookmarkEnd w:id="29"/>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 xml:space="preserve">Сущность и основное назначение внеурочной деятельности </w:t>
      </w:r>
      <w:r>
        <w:rPr>
          <w:rStyle w:val="123"/>
        </w:rPr>
        <w:lastRenderedPageBreak/>
        <w:t>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0" w:name="bookmark42"/>
      <w:r>
        <w:rPr>
          <w:rStyle w:val="222"/>
          <w:b w:val="0"/>
          <w:bCs w:val="0"/>
          <w:i w:val="0"/>
          <w:iCs w:val="0"/>
        </w:rPr>
        <w:t xml:space="preserve">        Основные задачи:</w:t>
      </w:r>
      <w:bookmarkEnd w:id="30"/>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 xml:space="preserve">-развитие навыков осуществления сотрудничества с педагогами, </w:t>
      </w:r>
      <w:r>
        <w:rPr>
          <w:rStyle w:val="123"/>
        </w:rPr>
        <w:lastRenderedPageBreak/>
        <w:t>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w:t>
      </w:r>
      <w:r>
        <w:rPr>
          <w:rStyle w:val="123"/>
        </w:rPr>
        <w:lastRenderedPageBreak/>
        <w:t>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 xml:space="preserve">-эффекта - последствия результата, того, к чему привело достижение результата (развитие обучающегося как личности, формирование его </w:t>
      </w:r>
      <w:r>
        <w:rPr>
          <w:rStyle w:val="123"/>
        </w:rPr>
        <w:lastRenderedPageBreak/>
        <w:t>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lastRenderedPageBreak/>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1" w:name="bookmark43"/>
      <w:r w:rsidRPr="00FF5F30">
        <w:rPr>
          <w:rStyle w:val="26"/>
          <w:rFonts w:eastAsia="Courier New"/>
          <w:b/>
          <w:caps/>
          <w:u w:val="none"/>
        </w:rPr>
        <w:t xml:space="preserve">2.3 </w:t>
      </w:r>
      <w:bookmarkEnd w:id="31"/>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2" w:name="bookmark44"/>
      <w:r w:rsidRPr="008A3B84">
        <w:rPr>
          <w:rStyle w:val="222"/>
          <w:rFonts w:eastAsia="Courier New"/>
          <w:bCs w:val="0"/>
          <w:i w:val="0"/>
          <w:iCs w:val="0"/>
        </w:rPr>
        <w:t>Учебный план</w:t>
      </w:r>
      <w:bookmarkEnd w:id="32"/>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127660"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w:t>
      </w:r>
      <w:r w:rsidR="008F293E">
        <w:rPr>
          <w:rStyle w:val="123"/>
        </w:rPr>
        <w:t>рушениями)</w:t>
      </w:r>
      <w:r>
        <w:rPr>
          <w:rStyle w:val="123"/>
        </w:rPr>
        <w:t>:</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00127660">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 xml:space="preserve">развивающей области, не </w:t>
      </w:r>
      <w:r>
        <w:rPr>
          <w:rStyle w:val="123"/>
        </w:rPr>
        <w:lastRenderedPageBreak/>
        <w:t>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Учебный план государственного казенного общеобразовательного учреждения  «Специальная (коррекционная) общеобразователь</w:t>
      </w:r>
      <w:r w:rsidR="008F293E">
        <w:t>ная школа – интернат № 2»</w:t>
      </w:r>
      <w:r w:rsidRPr="00A22F45">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w:t>
      </w:r>
      <w:r w:rsidRPr="00A22F45">
        <w:rPr>
          <w:sz w:val="28"/>
          <w:szCs w:val="28"/>
        </w:rPr>
        <w:lastRenderedPageBreak/>
        <w:t xml:space="preserve">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w:t>
      </w:r>
      <w:r w:rsidRPr="00A22F45">
        <w:rPr>
          <w:sz w:val="28"/>
          <w:szCs w:val="28"/>
        </w:rPr>
        <w:lastRenderedPageBreak/>
        <w:t xml:space="preserve">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574AB1">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p>
          <w:p w:rsidR="00237364" w:rsidRDefault="00237364" w:rsidP="00574AB1">
            <w:pPr>
              <w:suppressAutoHyphens/>
              <w:spacing w:line="276" w:lineRule="auto"/>
              <w:jc w:val="center"/>
              <w:rPr>
                <w:rFonts w:eastAsia="Arial Unicode MS"/>
                <w:b/>
                <w:bCs/>
                <w:color w:val="00000A"/>
                <w:kern w:val="2"/>
                <w:sz w:val="28"/>
                <w:szCs w:val="28"/>
                <w:lang w:eastAsia="ar-SA"/>
              </w:rPr>
            </w:pPr>
          </w:p>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574AB1">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574AB1">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574AB1">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574AB1">
            <w:pPr>
              <w:widowControl/>
              <w:autoSpaceDE/>
              <w:autoSpaceDN/>
              <w:adjustRightInd/>
              <w:rPr>
                <w:rFonts w:eastAsia="Arial Unicode MS"/>
                <w:color w:val="00000A"/>
                <w:kern w:val="2"/>
                <w:sz w:val="28"/>
                <w:szCs w:val="28"/>
                <w:lang w:eastAsia="ar-SA"/>
              </w:rPr>
            </w:pPr>
          </w:p>
        </w:tc>
      </w:tr>
      <w:tr w:rsidR="00237364" w:rsidTr="00574AB1">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574AB1">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lastRenderedPageBreak/>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574AB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574AB1">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574AB1">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574AB1">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574AB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574AB1">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574AB1">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574AB1">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29"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34"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12</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574AB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29"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4"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574AB1">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40"/>
        <w:gridCol w:w="263"/>
        <w:gridCol w:w="2852"/>
        <w:gridCol w:w="713"/>
        <w:gridCol w:w="717"/>
        <w:gridCol w:w="717"/>
        <w:gridCol w:w="713"/>
        <w:gridCol w:w="576"/>
        <w:gridCol w:w="1225"/>
      </w:tblGrid>
      <w:tr w:rsidR="00237364" w:rsidTr="00574AB1">
        <w:trPr>
          <w:trHeight w:hRule="exact" w:val="712"/>
        </w:trPr>
        <w:tc>
          <w:tcPr>
            <w:tcW w:w="2694" w:type="dxa"/>
            <w:gridSpan w:val="3"/>
            <w:vMerge w:val="restart"/>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574AB1">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574AB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574AB1">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574AB1">
            <w:pPr>
              <w:spacing w:line="270" w:lineRule="exact"/>
              <w:ind w:left="120"/>
              <w:rPr>
                <w:b/>
                <w:sz w:val="28"/>
                <w:szCs w:val="28"/>
                <w:lang w:eastAsia="en-US"/>
              </w:rPr>
            </w:pPr>
          </w:p>
        </w:tc>
      </w:tr>
      <w:tr w:rsidR="00237364" w:rsidTr="00574AB1">
        <w:trPr>
          <w:trHeight w:hRule="exact" w:val="568"/>
        </w:trPr>
        <w:tc>
          <w:tcPr>
            <w:tcW w:w="2694" w:type="dxa"/>
            <w:gridSpan w:val="3"/>
            <w:vMerge/>
            <w:tcBorders>
              <w:top w:val="single" w:sz="4" w:space="0" w:color="auto"/>
              <w:left w:val="single" w:sz="4" w:space="0" w:color="auto"/>
              <w:bottom w:val="nil"/>
              <w:right w:val="nil"/>
            </w:tcBorders>
            <w:vAlign w:val="center"/>
            <w:hideMark/>
          </w:tcPr>
          <w:p w:rsidR="00237364" w:rsidRPr="00756856" w:rsidRDefault="00237364" w:rsidP="00574AB1">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574AB1">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574AB1">
            <w:pPr>
              <w:spacing w:after="120" w:line="270" w:lineRule="exact"/>
              <w:jc w:val="center"/>
              <w:rPr>
                <w:b/>
                <w:sz w:val="28"/>
                <w:szCs w:val="28"/>
                <w:lang w:eastAsia="en-US"/>
              </w:rPr>
            </w:pPr>
            <w:r w:rsidRPr="00756856">
              <w:rPr>
                <w:b/>
                <w:sz w:val="28"/>
                <w:szCs w:val="28"/>
                <w:lang w:eastAsia="en-US"/>
              </w:rPr>
              <w:t>Всего</w:t>
            </w:r>
          </w:p>
        </w:tc>
      </w:tr>
      <w:tr w:rsidR="00237364" w:rsidTr="00574AB1">
        <w:trPr>
          <w:trHeight w:val="387"/>
        </w:trPr>
        <w:tc>
          <w:tcPr>
            <w:tcW w:w="10207" w:type="dxa"/>
            <w:gridSpan w:val="10"/>
            <w:tcBorders>
              <w:top w:val="single" w:sz="4" w:space="0" w:color="auto"/>
              <w:left w:val="single" w:sz="4" w:space="0" w:color="auto"/>
              <w:bottom w:val="nil"/>
              <w:right w:val="single" w:sz="4" w:space="0" w:color="auto"/>
            </w:tcBorders>
            <w:shd w:val="clear" w:color="auto" w:fill="FFFFFF"/>
            <w:hideMark/>
          </w:tcPr>
          <w:p w:rsidR="00237364" w:rsidRDefault="00237364" w:rsidP="00574AB1">
            <w:pPr>
              <w:spacing w:line="270" w:lineRule="exact"/>
              <w:ind w:left="140"/>
              <w:rPr>
                <w:sz w:val="28"/>
                <w:szCs w:val="28"/>
                <w:lang w:eastAsia="en-US"/>
              </w:rPr>
            </w:pPr>
            <w:r>
              <w:rPr>
                <w:rFonts w:eastAsia="Arial Unicode MS"/>
                <w:b/>
                <w:bCs/>
                <w:i/>
                <w:iCs/>
                <w:color w:val="00000A"/>
                <w:kern w:val="2"/>
                <w:sz w:val="28"/>
                <w:szCs w:val="28"/>
                <w:lang w:val="en-US" w:eastAsia="ar-SA"/>
              </w:rPr>
              <w:lastRenderedPageBreak/>
              <w:t>I</w:t>
            </w:r>
            <w:r>
              <w:rPr>
                <w:rFonts w:eastAsia="Arial Unicode MS"/>
                <w:b/>
                <w:bCs/>
                <w:i/>
                <w:iCs/>
                <w:color w:val="00000A"/>
                <w:kern w:val="2"/>
                <w:sz w:val="28"/>
                <w:szCs w:val="28"/>
                <w:lang w:eastAsia="ar-SA"/>
              </w:rPr>
              <w:t>.Обязательная часть</w:t>
            </w:r>
          </w:p>
        </w:tc>
      </w:tr>
      <w:tr w:rsidR="00237364" w:rsidTr="00652742">
        <w:trPr>
          <w:trHeight w:hRule="exact" w:val="342"/>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1. Язык 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21</w:t>
            </w:r>
          </w:p>
        </w:tc>
      </w:tr>
      <w:tr w:rsidR="00237364" w:rsidTr="00652742">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речевая</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3</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19</w:t>
            </w:r>
          </w:p>
        </w:tc>
      </w:tr>
      <w:tr w:rsidR="00237364" w:rsidTr="00652742">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практика</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2. Математика</w:t>
            </w: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22</w:t>
            </w:r>
          </w:p>
        </w:tc>
      </w:tr>
      <w:tr w:rsidR="00237364" w:rsidTr="00652742">
        <w:trPr>
          <w:trHeight w:hRule="exact" w:val="322"/>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8F293E">
            <w:pPr>
              <w:spacing w:line="270" w:lineRule="exact"/>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F293E">
            <w:pPr>
              <w:spacing w:line="270" w:lineRule="exact"/>
              <w:rPr>
                <w:sz w:val="28"/>
                <w:szCs w:val="28"/>
                <w:lang w:eastAsia="en-US"/>
              </w:rPr>
            </w:pPr>
          </w:p>
        </w:tc>
      </w:tr>
      <w:tr w:rsidR="00237364" w:rsidTr="00652742">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rPr>
                <w:sz w:val="28"/>
                <w:szCs w:val="28"/>
                <w:lang w:eastAsia="en-US"/>
              </w:rPr>
            </w:pP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r>
      <w:tr w:rsidR="00237364" w:rsidTr="00652742">
        <w:trPr>
          <w:trHeight w:hRule="exact" w:val="294"/>
        </w:trPr>
        <w:tc>
          <w:tcPr>
            <w:tcW w:w="2431"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firstLine="132"/>
              <w:rPr>
                <w:sz w:val="28"/>
                <w:szCs w:val="28"/>
                <w:lang w:eastAsia="en-US"/>
              </w:rPr>
            </w:pPr>
            <w:r>
              <w:rPr>
                <w:sz w:val="28"/>
                <w:szCs w:val="28"/>
                <w:lang w:eastAsia="en-US"/>
              </w:rPr>
              <w:t>3. Естествознание</w:t>
            </w: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r>
      <w:tr w:rsidR="00237364" w:rsidTr="00652742">
        <w:trPr>
          <w:trHeight w:hRule="exact" w:val="322"/>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r>
      <w:tr w:rsidR="00237364" w:rsidTr="00652742">
        <w:trPr>
          <w:trHeight w:hRule="exact" w:val="342"/>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4. Человек 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652742" w:rsidP="00574AB1">
            <w:pPr>
              <w:spacing w:line="270" w:lineRule="exact"/>
              <w:ind w:left="120"/>
              <w:rPr>
                <w:sz w:val="28"/>
                <w:szCs w:val="28"/>
                <w:lang w:eastAsia="en-US"/>
              </w:rPr>
            </w:pPr>
            <w:r>
              <w:rPr>
                <w:sz w:val="28"/>
                <w:szCs w:val="28"/>
                <w:lang w:eastAsia="en-US"/>
              </w:rPr>
              <w:t>4.1 История Отечества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6</w:t>
            </w:r>
          </w:p>
        </w:tc>
      </w:tr>
      <w:tr w:rsidR="00237364" w:rsidTr="00652742">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общество</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4.2 Обществознание</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r>
      <w:tr w:rsidR="00237364" w:rsidTr="00652742">
        <w:trPr>
          <w:trHeight w:hRule="exact" w:val="29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 xml:space="preserve">4.3 Основы </w:t>
            </w:r>
            <w:r w:rsidR="00237364">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0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жизни</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10</w:t>
            </w:r>
          </w:p>
        </w:tc>
      </w:tr>
      <w:tr w:rsidR="00237364" w:rsidTr="00652742">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5. Искусство</w:t>
            </w: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r>
      <w:tr w:rsidR="00237364" w:rsidTr="00652742">
        <w:trPr>
          <w:trHeight w:hRule="exact" w:val="294"/>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29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r>
      <w:tr w:rsidR="00237364" w:rsidTr="00652742">
        <w:trPr>
          <w:trHeight w:hRule="exact" w:val="351"/>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6. Физическая</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15</w:t>
            </w:r>
          </w:p>
        </w:tc>
      </w:tr>
      <w:tr w:rsidR="00237364" w:rsidTr="00652742">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культура</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27"/>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7. Технологии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35</w:t>
            </w:r>
          </w:p>
        </w:tc>
      </w:tr>
      <w:tr w:rsidR="00237364" w:rsidTr="00574AB1">
        <w:trPr>
          <w:trHeight w:hRule="exact" w:val="621"/>
        </w:trPr>
        <w:tc>
          <w:tcPr>
            <w:tcW w:w="5546" w:type="dxa"/>
            <w:gridSpan w:val="4"/>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jc w:val="center"/>
              <w:rPr>
                <w:b/>
                <w:sz w:val="28"/>
                <w:szCs w:val="28"/>
                <w:lang w:eastAsia="en-US"/>
              </w:rPr>
            </w:pPr>
            <w:r w:rsidRPr="00B35B73">
              <w:rPr>
                <w:b/>
                <w:sz w:val="28"/>
                <w:szCs w:val="28"/>
                <w:lang w:eastAsia="en-US"/>
              </w:rPr>
              <w:t>156</w:t>
            </w:r>
          </w:p>
        </w:tc>
      </w:tr>
      <w:tr w:rsidR="00237364" w:rsidTr="00574AB1">
        <w:trPr>
          <w:trHeight w:hRule="exact" w:val="422"/>
        </w:trPr>
        <w:tc>
          <w:tcPr>
            <w:tcW w:w="10207" w:type="dxa"/>
            <w:gridSpan w:val="10"/>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574AB1">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574AB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jc w:val="center"/>
              <w:rPr>
                <w:sz w:val="28"/>
                <w:szCs w:val="28"/>
                <w:lang w:eastAsia="en-US"/>
              </w:rPr>
            </w:pPr>
            <w:r w:rsidRPr="00B35B73">
              <w:rPr>
                <w:sz w:val="28"/>
                <w:szCs w:val="28"/>
                <w:lang w:eastAsia="en-US"/>
              </w:rPr>
              <w:t>30</w:t>
            </w:r>
          </w:p>
        </w:tc>
      </w:tr>
      <w:tr w:rsidR="00237364" w:rsidTr="00574AB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23"/>
              <w:jc w:val="center"/>
              <w:rPr>
                <w:sz w:val="28"/>
                <w:szCs w:val="28"/>
                <w:lang w:eastAsia="en-US"/>
              </w:rPr>
            </w:pPr>
            <w:r w:rsidRPr="00B35B73">
              <w:rPr>
                <w:sz w:val="28"/>
                <w:szCs w:val="28"/>
                <w:lang w:eastAsia="en-US"/>
              </w:rPr>
              <w:t>20</w:t>
            </w:r>
          </w:p>
        </w:tc>
      </w:tr>
      <w:tr w:rsidR="00237364" w:rsidTr="00574AB1">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574AB1">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Default="00237364" w:rsidP="00574AB1">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574AB1">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lastRenderedPageBreak/>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lastRenderedPageBreak/>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 xml:space="preserve">профессиональное образование по одному из видов профильного труда с обязательным прохождением переподготовки в области </w:t>
      </w:r>
      <w:r w:rsidRPr="00200F1E">
        <w:rPr>
          <w:rStyle w:val="123"/>
        </w:rPr>
        <w:lastRenderedPageBreak/>
        <w:t>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r w:rsidRPr="00EB1C40">
        <w:rPr>
          <w:rStyle w:val="af0"/>
          <w:rFonts w:ascii="Times New Roman" w:hAnsi="Times New Roman" w:cs="Times New Roman"/>
          <w:b/>
          <w:bCs/>
          <w:i w:val="0"/>
          <w:sz w:val="28"/>
          <w:szCs w:val="28"/>
        </w:rPr>
        <w:t>Тьютор</w:t>
      </w:r>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w:t>
      </w:r>
      <w:r w:rsidRPr="00200F1E">
        <w:rPr>
          <w:rStyle w:val="123"/>
        </w:rPr>
        <w:lastRenderedPageBreak/>
        <w:t xml:space="preserve">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3"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3"/>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имущества является Ставропольский край. Учреждение находится в ведомственном подчинении </w:t>
      </w:r>
      <w:r w:rsidRPr="00373C7A">
        <w:rPr>
          <w:sz w:val="28"/>
          <w:szCs w:val="28"/>
        </w:rPr>
        <w:lastRenderedPageBreak/>
        <w:t>министерства образования и молодежной политики  Ставропольского края, которое осуществляет функции и полномочия Учредителя.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0"/>
        <w:gridCol w:w="582"/>
        <w:gridCol w:w="582"/>
        <w:gridCol w:w="748"/>
        <w:gridCol w:w="1276"/>
        <w:gridCol w:w="1554"/>
        <w:gridCol w:w="1275"/>
      </w:tblGrid>
      <w:tr w:rsidR="00237364" w:rsidRPr="00373C7A" w:rsidTr="00574AB1">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center"/>
              <w:rPr>
                <w:rFonts w:ascii="Times New Roman" w:hAnsi="Times New Roman" w:cs="Times New Roman"/>
                <w:sz w:val="28"/>
                <w:szCs w:val="28"/>
              </w:rPr>
            </w:pPr>
            <w:r w:rsidRPr="00373C7A">
              <w:rPr>
                <w:rFonts w:ascii="Times New Roman" w:hAnsi="Times New Roman" w:cs="Times New Roman"/>
                <w:sz w:val="28"/>
                <w:szCs w:val="28"/>
              </w:rPr>
              <w:t>№ п/п</w:t>
            </w: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center"/>
              <w:rPr>
                <w:rFonts w:ascii="Times New Roman" w:hAnsi="Times New Roman" w:cs="Times New Roman"/>
                <w:sz w:val="28"/>
                <w:szCs w:val="28"/>
              </w:rPr>
            </w:pPr>
            <w:r w:rsidRPr="00373C7A">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Оборудование средствами пожаротушения</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4</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Кабинет психомоторики и сенсорных процессов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Кабинет сельского хозяйства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Изолятор</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Тренажерный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-тренажерный зал – имеется, приспособлен (типовое помещение), емкость – 12 человек, состояние – удовлетворительное;</w:t>
      </w:r>
    </w:p>
    <w:p w:rsidR="00237364" w:rsidRPr="00373C7A" w:rsidRDefault="009008E7" w:rsidP="009008E7">
      <w:pPr>
        <w:pStyle w:val="HTML"/>
        <w:ind w:left="709"/>
        <w:jc w:val="both"/>
        <w:rPr>
          <w:rFonts w:ascii="Times New Roman" w:hAnsi="Times New Roman" w:cs="Times New Roman"/>
          <w:sz w:val="28"/>
          <w:szCs w:val="28"/>
        </w:rPr>
      </w:pPr>
      <w:r>
        <w:rPr>
          <w:rFonts w:ascii="Times New Roman" w:hAnsi="Times New Roman" w:cs="Times New Roman"/>
          <w:sz w:val="28"/>
          <w:szCs w:val="28"/>
        </w:rPr>
        <w:t>-учебная мастерская</w:t>
      </w:r>
      <w:r w:rsidR="00237364" w:rsidRPr="00373C7A">
        <w:rPr>
          <w:rFonts w:ascii="Times New Roman" w:hAnsi="Times New Roman" w:cs="Times New Roman"/>
          <w:sz w:val="28"/>
          <w:szCs w:val="28"/>
        </w:rPr>
        <w:t xml:space="preserve"> – им</w:t>
      </w:r>
      <w:r>
        <w:rPr>
          <w:rFonts w:ascii="Times New Roman" w:hAnsi="Times New Roman" w:cs="Times New Roman"/>
          <w:sz w:val="28"/>
          <w:szCs w:val="28"/>
        </w:rPr>
        <w:t>еется, профиль</w:t>
      </w:r>
      <w:r w:rsidR="00237364" w:rsidRPr="00373C7A">
        <w:rPr>
          <w:rFonts w:ascii="Times New Roman" w:hAnsi="Times New Roman" w:cs="Times New Roman"/>
          <w:sz w:val="28"/>
          <w:szCs w:val="28"/>
        </w:rPr>
        <w:t>: швейная мастерская, состояние – удовлетворительное, к</w:t>
      </w:r>
      <w:r>
        <w:rPr>
          <w:rFonts w:ascii="Times New Roman" w:hAnsi="Times New Roman" w:cs="Times New Roman"/>
          <w:sz w:val="28"/>
          <w:szCs w:val="28"/>
        </w:rPr>
        <w:t xml:space="preserve">оличество единиц - 1; </w:t>
      </w:r>
      <w:r w:rsidR="00237364" w:rsidRPr="00373C7A">
        <w:rPr>
          <w:rFonts w:ascii="Times New Roman" w:hAnsi="Times New Roman" w:cs="Times New Roman"/>
          <w:sz w:val="28"/>
          <w:szCs w:val="28"/>
        </w:rPr>
        <w:t>емкость 12 – человек, с</w:t>
      </w:r>
      <w:r>
        <w:rPr>
          <w:rFonts w:ascii="Times New Roman" w:hAnsi="Times New Roman" w:cs="Times New Roman"/>
          <w:sz w:val="28"/>
          <w:szCs w:val="28"/>
        </w:rPr>
        <w:t>остояние – удовлетворительное;</w:t>
      </w:r>
    </w:p>
    <w:p w:rsidR="00237364" w:rsidRPr="00373C7A" w:rsidRDefault="009008E7" w:rsidP="00237364">
      <w:pPr>
        <w:pStyle w:val="HTML"/>
        <w:ind w:firstLine="709"/>
        <w:jc w:val="both"/>
        <w:rPr>
          <w:rFonts w:ascii="Times New Roman" w:hAnsi="Times New Roman" w:cs="Times New Roman"/>
          <w:sz w:val="28"/>
          <w:szCs w:val="28"/>
        </w:rPr>
      </w:pPr>
      <w:r>
        <w:rPr>
          <w:rFonts w:ascii="Times New Roman" w:hAnsi="Times New Roman" w:cs="Times New Roman"/>
          <w:sz w:val="28"/>
          <w:szCs w:val="28"/>
        </w:rPr>
        <w:t>в</w:t>
      </w:r>
      <w:r w:rsidR="00237364" w:rsidRPr="00373C7A">
        <w:rPr>
          <w:rFonts w:ascii="Times New Roman" w:hAnsi="Times New Roman" w:cs="Times New Roman"/>
          <w:sz w:val="28"/>
          <w:szCs w:val="28"/>
        </w:rPr>
        <w:t xml:space="preserve">) организация обеспечена спортивным оборудованием и инвентарем;  </w:t>
      </w:r>
    </w:p>
    <w:p w:rsidR="00237364" w:rsidRPr="009008E7" w:rsidRDefault="009008E7" w:rsidP="009008E7">
      <w:pPr>
        <w:pStyle w:val="HTML"/>
        <w:ind w:firstLine="709"/>
        <w:jc w:val="both"/>
        <w:rPr>
          <w:rFonts w:ascii="Times New Roman" w:hAnsi="Times New Roman" w:cs="Times New Roman"/>
          <w:sz w:val="28"/>
          <w:szCs w:val="28"/>
        </w:rPr>
      </w:pPr>
      <w:r>
        <w:rPr>
          <w:rFonts w:ascii="Times New Roman" w:hAnsi="Times New Roman" w:cs="Times New Roman"/>
          <w:sz w:val="28"/>
          <w:szCs w:val="28"/>
        </w:rPr>
        <w:t>г</w:t>
      </w:r>
      <w:r w:rsidR="00237364" w:rsidRPr="00373C7A">
        <w:rPr>
          <w:rFonts w:ascii="Times New Roman" w:hAnsi="Times New Roman" w:cs="Times New Roman"/>
          <w:sz w:val="28"/>
          <w:szCs w:val="28"/>
        </w:rPr>
        <w:t>) обеспеченность организации учебной</w:t>
      </w:r>
      <w:r>
        <w:rPr>
          <w:rFonts w:ascii="Times New Roman" w:hAnsi="Times New Roman" w:cs="Times New Roman"/>
          <w:sz w:val="28"/>
          <w:szCs w:val="28"/>
        </w:rPr>
        <w:t xml:space="preserve"> мебелью – удовлетворительное.</w:t>
      </w:r>
      <w:r w:rsidR="00237364" w:rsidRPr="00373C7A">
        <w:rPr>
          <w:rFonts w:ascii="Times New Roman" w:hAnsi="Times New Roman" w:cs="Times New Roman"/>
          <w:color w:val="C00000"/>
          <w:sz w:val="28"/>
          <w:szCs w:val="28"/>
        </w:rPr>
        <w:t xml:space="preserve">                                                                                                                </w:t>
      </w:r>
    </w:p>
    <w:sectPr w:rsidR="00237364" w:rsidRPr="009008E7"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FC" w:rsidRDefault="002E2FFC" w:rsidP="00776CCD">
      <w:r>
        <w:separator/>
      </w:r>
    </w:p>
  </w:endnote>
  <w:endnote w:type="continuationSeparator" w:id="0">
    <w:p w:rsidR="002E2FFC" w:rsidRDefault="002E2FFC"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rsidR="00574AB1" w:rsidRDefault="00574AB1">
        <w:pPr>
          <w:pStyle w:val="af5"/>
          <w:jc w:val="center"/>
        </w:pPr>
        <w:r>
          <w:fldChar w:fldCharType="begin"/>
        </w:r>
        <w:r>
          <w:instrText xml:space="preserve"> PAGE   \* MERGEFORMAT </w:instrText>
        </w:r>
        <w:r>
          <w:fldChar w:fldCharType="separate"/>
        </w:r>
        <w:r w:rsidR="00623ED9">
          <w:rPr>
            <w:noProof/>
          </w:rPr>
          <w:t>3</w:t>
        </w:r>
        <w:r>
          <w:fldChar w:fldCharType="end"/>
        </w:r>
      </w:p>
    </w:sdtContent>
  </w:sdt>
  <w:p w:rsidR="00574AB1" w:rsidRDefault="00574AB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FC" w:rsidRDefault="002E2FFC" w:rsidP="00776CCD">
      <w:r>
        <w:separator/>
      </w:r>
    </w:p>
  </w:footnote>
  <w:footnote w:type="continuationSeparator" w:id="0">
    <w:p w:rsidR="002E2FFC" w:rsidRDefault="002E2FFC"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B0FFB"/>
    <w:rsid w:val="000C3F07"/>
    <w:rsid w:val="00127660"/>
    <w:rsid w:val="00237364"/>
    <w:rsid w:val="0027761C"/>
    <w:rsid w:val="002E2FFC"/>
    <w:rsid w:val="00574AB1"/>
    <w:rsid w:val="00623ED9"/>
    <w:rsid w:val="00652742"/>
    <w:rsid w:val="00776CCD"/>
    <w:rsid w:val="008E510A"/>
    <w:rsid w:val="008F293E"/>
    <w:rsid w:val="009008E7"/>
    <w:rsid w:val="009306B3"/>
    <w:rsid w:val="00B2230F"/>
    <w:rsid w:val="00D23F78"/>
    <w:rsid w:val="00DA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185</Pages>
  <Words>61042</Words>
  <Characters>347942</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user</cp:lastModifiedBy>
  <cp:revision>12</cp:revision>
  <dcterms:created xsi:type="dcterms:W3CDTF">2016-08-29T05:26:00Z</dcterms:created>
  <dcterms:modified xsi:type="dcterms:W3CDTF">2019-12-24T04:49:00Z</dcterms:modified>
</cp:coreProperties>
</file>