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35" w:rsidRDefault="00B20F35">
      <w:r>
        <w:br w:type="page"/>
      </w:r>
      <w:r>
        <w:rPr>
          <w:noProof/>
        </w:rPr>
        <w:drawing>
          <wp:anchor distT="0" distB="0" distL="114300" distR="114300" simplePos="0" relativeHeight="251660288" behindDoc="1" locked="0" layoutInCell="1" allowOverlap="1" wp14:anchorId="0D4ABFD0" wp14:editId="07AD3DB2">
            <wp:simplePos x="0" y="0"/>
            <wp:positionH relativeFrom="column">
              <wp:posOffset>0</wp:posOffset>
            </wp:positionH>
            <wp:positionV relativeFrom="paragraph">
              <wp:posOffset>169545</wp:posOffset>
            </wp:positionV>
            <wp:extent cx="6562090" cy="9228455"/>
            <wp:effectExtent l="0" t="0" r="0" b="0"/>
            <wp:wrapTight wrapText="bothSides">
              <wp:wrapPolygon edited="0">
                <wp:start x="0" y="0"/>
                <wp:lineTo x="0" y="21536"/>
                <wp:lineTo x="21508" y="21536"/>
                <wp:lineTo x="2150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точечный рисунок (5).bmp"/>
                    <pic:cNvPicPr/>
                  </pic:nvPicPr>
                  <pic:blipFill>
                    <a:blip r:embed="rId8">
                      <a:extLst>
                        <a:ext uri="{28A0092B-C50C-407E-A947-70E740481C1C}">
                          <a14:useLocalDpi xmlns:a14="http://schemas.microsoft.com/office/drawing/2010/main" val="0"/>
                        </a:ext>
                      </a:extLst>
                    </a:blip>
                    <a:stretch>
                      <a:fillRect/>
                    </a:stretch>
                  </pic:blipFill>
                  <pic:spPr>
                    <a:xfrm>
                      <a:off x="0" y="0"/>
                      <a:ext cx="6562090" cy="9228455"/>
                    </a:xfrm>
                    <a:prstGeom prst="rect">
                      <a:avLst/>
                    </a:prstGeom>
                  </pic:spPr>
                </pic:pic>
              </a:graphicData>
            </a:graphic>
            <wp14:sizeRelH relativeFrom="margin">
              <wp14:pctWidth>0</wp14:pctWidth>
            </wp14:sizeRelH>
            <wp14:sizeRelV relativeFrom="margin">
              <wp14:pctHeight>0</wp14:pctHeight>
            </wp14:sizeRelV>
          </wp:anchor>
        </w:drawing>
      </w:r>
    </w:p>
    <w:p w:rsidR="00B20F35" w:rsidRPr="00141E8E" w:rsidRDefault="00B20F35" w:rsidP="00B20F35">
      <w:pPr>
        <w:spacing w:line="360" w:lineRule="auto"/>
        <w:jc w:val="center"/>
        <w:rPr>
          <w:b/>
          <w:sz w:val="28"/>
          <w:szCs w:val="28"/>
        </w:rPr>
      </w:pPr>
      <w:r w:rsidRPr="00141E8E">
        <w:rPr>
          <w:b/>
          <w:sz w:val="28"/>
          <w:szCs w:val="28"/>
        </w:rPr>
        <w:lastRenderedPageBreak/>
        <w:t>Пояснительная записка</w:t>
      </w:r>
    </w:p>
    <w:p w:rsidR="00B20F35" w:rsidRPr="00141E8E" w:rsidRDefault="00B20F35" w:rsidP="00B20F35">
      <w:pPr>
        <w:autoSpaceDE w:val="0"/>
        <w:autoSpaceDN w:val="0"/>
        <w:adjustRightInd w:val="0"/>
        <w:spacing w:before="10" w:line="413" w:lineRule="exact"/>
        <w:ind w:firstLine="715"/>
        <w:jc w:val="both"/>
      </w:pPr>
      <w:bookmarkStart w:id="0" w:name="bookmark8"/>
      <w:r w:rsidRPr="00141E8E">
        <w:t>А</w:t>
      </w:r>
      <w:bookmarkEnd w:id="0"/>
      <w:r w:rsidRPr="00141E8E">
        <w:t>ООП ОО (вариант С)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B20F35" w:rsidRPr="00141E8E" w:rsidRDefault="00B20F35" w:rsidP="00B20F35">
      <w:pPr>
        <w:autoSpaceDE w:val="0"/>
        <w:autoSpaceDN w:val="0"/>
        <w:adjustRightInd w:val="0"/>
        <w:spacing w:line="240" w:lineRule="exact"/>
        <w:jc w:val="center"/>
        <w:rPr>
          <w:sz w:val="20"/>
          <w:szCs w:val="20"/>
        </w:rPr>
      </w:pPr>
    </w:p>
    <w:p w:rsidR="00B20F35" w:rsidRPr="00141E8E" w:rsidRDefault="00B20F35" w:rsidP="00B20F35">
      <w:pPr>
        <w:rPr>
          <w:b/>
        </w:rPr>
      </w:pPr>
      <w:r w:rsidRPr="00141E8E">
        <w:rPr>
          <w:b/>
        </w:rPr>
        <w:t xml:space="preserve">Психолого-педагогическая характеристика обучающихся с умственной отсталостью. </w:t>
      </w:r>
    </w:p>
    <w:p w:rsidR="00B20F35" w:rsidRPr="00141E8E" w:rsidRDefault="00B20F35" w:rsidP="00B20F35">
      <w:pPr>
        <w:ind w:firstLine="284"/>
      </w:pPr>
      <w:r w:rsidRPr="00141E8E">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B20F35" w:rsidRPr="00141E8E" w:rsidRDefault="00B20F35" w:rsidP="00B20F35">
      <w:pPr>
        <w:ind w:firstLine="284"/>
      </w:pPr>
      <w:r w:rsidRPr="00141E8E">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B20F35" w:rsidRPr="00141E8E" w:rsidRDefault="00B20F35" w:rsidP="00B20F35">
      <w:pPr>
        <w:ind w:firstLine="284"/>
      </w:pPr>
      <w:r w:rsidRPr="00141E8E">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B20F35" w:rsidRPr="00141E8E" w:rsidRDefault="00B20F35" w:rsidP="00B20F35">
      <w:pPr>
        <w:ind w:firstLine="284"/>
      </w:pPr>
      <w:r w:rsidRPr="00141E8E">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20F35" w:rsidRPr="00141E8E" w:rsidRDefault="00B20F35" w:rsidP="00B20F35">
      <w:pPr>
        <w:ind w:firstLine="284"/>
      </w:pPr>
      <w:r w:rsidRPr="00141E8E">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w:t>
      </w:r>
      <w:r w:rsidRPr="00141E8E">
        <w:lastRenderedPageBreak/>
        <w:t>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B20F35" w:rsidRPr="00141E8E" w:rsidRDefault="00B20F35" w:rsidP="00B20F35">
      <w:pPr>
        <w:ind w:firstLine="284"/>
      </w:pPr>
      <w:r w:rsidRPr="00141E8E">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B20F35" w:rsidRPr="00141E8E" w:rsidRDefault="00B20F35" w:rsidP="00B20F35">
      <w:pPr>
        <w:ind w:firstLine="284"/>
      </w:pPr>
      <w:r w:rsidRPr="00141E8E">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B20F35" w:rsidRPr="00141E8E" w:rsidRDefault="00B20F35" w:rsidP="00B20F35">
      <w:pPr>
        <w:ind w:firstLine="284"/>
      </w:pPr>
      <w:r w:rsidRPr="00141E8E">
        <w:t xml:space="preserve"> 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B20F35" w:rsidRPr="00141E8E" w:rsidRDefault="00B20F35" w:rsidP="00B20F35">
      <w:pPr>
        <w:ind w:firstLine="284"/>
      </w:pPr>
      <w:r w:rsidRPr="00141E8E">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w:t>
      </w:r>
      <w:r w:rsidRPr="00141E8E">
        <w:lastRenderedPageBreak/>
        <w:t xml:space="preserve">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B20F35" w:rsidRPr="00141E8E" w:rsidRDefault="00B20F35" w:rsidP="00B20F35">
      <w:pPr>
        <w:ind w:firstLine="284"/>
      </w:pPr>
      <w:r w:rsidRPr="00141E8E">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B20F35" w:rsidRPr="00141E8E" w:rsidRDefault="00B20F35" w:rsidP="00B20F35">
      <w:pPr>
        <w:ind w:firstLine="284"/>
      </w:pPr>
      <w:r w:rsidRPr="00141E8E">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B20F35" w:rsidRPr="00141E8E" w:rsidRDefault="00B20F35" w:rsidP="00B20F35">
      <w:pPr>
        <w:rPr>
          <w:b/>
        </w:rPr>
      </w:pPr>
    </w:p>
    <w:p w:rsidR="00B20F35" w:rsidRPr="00141E8E" w:rsidRDefault="00B20F35" w:rsidP="00B20F35">
      <w:pPr>
        <w:rPr>
          <w:b/>
        </w:rPr>
      </w:pPr>
    </w:p>
    <w:p w:rsidR="00B20F35" w:rsidRPr="00141E8E" w:rsidRDefault="00B20F35" w:rsidP="00B20F35">
      <w:pPr>
        <w:jc w:val="center"/>
        <w:rPr>
          <w:b/>
        </w:rPr>
      </w:pPr>
      <w:r w:rsidRPr="00141E8E">
        <w:rPr>
          <w:b/>
        </w:rPr>
        <w:t>Особые образовательные потребности обучающихся с умственной отсталостью.</w:t>
      </w:r>
    </w:p>
    <w:p w:rsidR="00B20F35" w:rsidRPr="00141E8E" w:rsidRDefault="00B20F35" w:rsidP="00B20F35">
      <w:pPr>
        <w:ind w:firstLine="284"/>
      </w:pPr>
      <w:r w:rsidRPr="00141E8E">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w:t>
      </w:r>
      <w:r w:rsidRPr="00141E8E">
        <w:lastRenderedPageBreak/>
        <w:t xml:space="preserve">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B20F35" w:rsidRPr="00141E8E" w:rsidRDefault="00B20F35" w:rsidP="00B20F35">
      <w:pPr>
        <w:rPr>
          <w:b/>
        </w:rPr>
      </w:pPr>
      <w:r w:rsidRPr="00141E8E">
        <w:rPr>
          <w:b/>
        </w:rPr>
        <w:t xml:space="preserve">К общим потребностям относятся:  </w:t>
      </w:r>
    </w:p>
    <w:p w:rsidR="00B20F35" w:rsidRPr="00141E8E" w:rsidRDefault="00B20F35" w:rsidP="00B20F35">
      <w:pPr>
        <w:numPr>
          <w:ilvl w:val="0"/>
          <w:numId w:val="1"/>
        </w:numPr>
        <w:spacing w:after="200" w:line="276" w:lineRule="auto"/>
        <w:contextualSpacing/>
      </w:pPr>
      <w:r w:rsidRPr="00141E8E">
        <w:t xml:space="preserve">выделение пропедевтического периода в образовании, обеспечивающего преемственность между дошкольным и школьным этапами;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20F35" w:rsidRPr="00141E8E" w:rsidRDefault="00B20F35" w:rsidP="00B20F35">
      <w:pPr>
        <w:numPr>
          <w:ilvl w:val="0"/>
          <w:numId w:val="1"/>
        </w:numPr>
        <w:spacing w:after="200" w:line="276" w:lineRule="auto"/>
        <w:contextualSpacing/>
      </w:pPr>
      <w:r w:rsidRPr="00141E8E">
        <w:t xml:space="preserve">раннее получение специальной помощи средствами образования; </w:t>
      </w:r>
    </w:p>
    <w:p w:rsidR="00B20F35" w:rsidRPr="00141E8E" w:rsidRDefault="00B20F35" w:rsidP="00B20F35">
      <w:pPr>
        <w:numPr>
          <w:ilvl w:val="0"/>
          <w:numId w:val="1"/>
        </w:numPr>
        <w:spacing w:after="200" w:line="276" w:lineRule="auto"/>
        <w:contextualSpacing/>
      </w:pPr>
      <w:r w:rsidRPr="00141E8E">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взаимодействиясемьи и образовательной организации; </w:t>
      </w:r>
    </w:p>
    <w:p w:rsidR="00B20F35" w:rsidRPr="00141E8E" w:rsidRDefault="00B20F35" w:rsidP="00B20F35">
      <w:pPr>
        <w:numPr>
          <w:ilvl w:val="0"/>
          <w:numId w:val="1"/>
        </w:numPr>
        <w:spacing w:after="200" w:line="276" w:lineRule="auto"/>
        <w:contextualSpacing/>
      </w:pPr>
      <w:r w:rsidRPr="00141E8E">
        <w:t xml:space="preserve">постепенное расширение образовательного пространства, выходящего за пределыобразовательной организации. </w:t>
      </w:r>
    </w:p>
    <w:p w:rsidR="00B20F35" w:rsidRPr="00141E8E" w:rsidRDefault="00B20F35" w:rsidP="00B20F35">
      <w:pPr>
        <w:rPr>
          <w:b/>
        </w:rPr>
      </w:pPr>
      <w:r w:rsidRPr="00141E8E">
        <w:rPr>
          <w:b/>
        </w:rPr>
        <w:t xml:space="preserve">Для обучающихся с легкой умственной отсталостью, осваивающих вариант С, характерны следующие специфические образовательные потребности: </w:t>
      </w:r>
    </w:p>
    <w:p w:rsidR="00B20F35" w:rsidRPr="00141E8E" w:rsidRDefault="00B20F35" w:rsidP="00B20F35">
      <w:pPr>
        <w:numPr>
          <w:ilvl w:val="0"/>
          <w:numId w:val="2"/>
        </w:numPr>
        <w:spacing w:after="200" w:line="276" w:lineRule="auto"/>
        <w:contextualSpacing/>
      </w:pPr>
      <w:r w:rsidRPr="00141E8E">
        <w:t>увеличение сроков освоения адаптированной образовательной программы до 12 лет;</w:t>
      </w:r>
    </w:p>
    <w:p w:rsidR="00B20F35" w:rsidRPr="00141E8E" w:rsidRDefault="00B20F35" w:rsidP="00B20F35">
      <w:pPr>
        <w:numPr>
          <w:ilvl w:val="0"/>
          <w:numId w:val="2"/>
        </w:numPr>
        <w:spacing w:after="200" w:line="276" w:lineRule="auto"/>
        <w:contextualSpacing/>
      </w:pPr>
      <w:r w:rsidRPr="00141E8E">
        <w:t>наглядно-действенный характер содержания образования;</w:t>
      </w:r>
    </w:p>
    <w:p w:rsidR="00B20F35" w:rsidRPr="00141E8E" w:rsidRDefault="00B20F35" w:rsidP="00B20F35">
      <w:pPr>
        <w:numPr>
          <w:ilvl w:val="0"/>
          <w:numId w:val="2"/>
        </w:numPr>
        <w:spacing w:after="200" w:line="276" w:lineRule="auto"/>
        <w:contextualSpacing/>
      </w:pPr>
      <w:r w:rsidRPr="00141E8E">
        <w:t xml:space="preserve">упрощение системы учебно-познавательных задач, решаемых в процессе образования; </w:t>
      </w:r>
    </w:p>
    <w:p w:rsidR="00B20F35" w:rsidRPr="00141E8E" w:rsidRDefault="00B20F35" w:rsidP="00B20F35">
      <w:pPr>
        <w:numPr>
          <w:ilvl w:val="0"/>
          <w:numId w:val="2"/>
        </w:numPr>
        <w:spacing w:after="200" w:line="276" w:lineRule="auto"/>
        <w:contextualSpacing/>
      </w:pPr>
      <w:r w:rsidRPr="00141E8E">
        <w:t>введение учебных предметов, способствующих формированию представлений обестественных и социальных компонентах окружающего мира;</w:t>
      </w:r>
    </w:p>
    <w:p w:rsidR="00B20F35" w:rsidRPr="00141E8E" w:rsidRDefault="00B20F35" w:rsidP="00B20F35">
      <w:pPr>
        <w:numPr>
          <w:ilvl w:val="0"/>
          <w:numId w:val="2"/>
        </w:numPr>
        <w:spacing w:after="200" w:line="276" w:lineRule="auto"/>
        <w:contextualSpacing/>
      </w:pPr>
      <w:r w:rsidRPr="00141E8E">
        <w:t xml:space="preserve">отработка средств коммуникации, социально-бытовых навыков;  </w:t>
      </w:r>
    </w:p>
    <w:p w:rsidR="00B20F35" w:rsidRPr="00141E8E" w:rsidRDefault="00B20F35" w:rsidP="00B20F35">
      <w:pPr>
        <w:numPr>
          <w:ilvl w:val="0"/>
          <w:numId w:val="2"/>
        </w:numPr>
        <w:spacing w:after="200" w:line="276" w:lineRule="auto"/>
        <w:contextualSpacing/>
      </w:pPr>
      <w:r w:rsidRPr="00141E8E">
        <w:t>специальное обучение «переносу» сформированных знаний умений в новые ситуации взаимодействия с действительностью;</w:t>
      </w:r>
    </w:p>
    <w:p w:rsidR="00B20F35" w:rsidRPr="00141E8E" w:rsidRDefault="00B20F35" w:rsidP="00B20F35">
      <w:pPr>
        <w:numPr>
          <w:ilvl w:val="0"/>
          <w:numId w:val="2"/>
        </w:numPr>
        <w:spacing w:after="200" w:line="276" w:lineRule="auto"/>
        <w:contextualSpacing/>
      </w:pPr>
      <w:r w:rsidRPr="00141E8E">
        <w:t>обеспечение обязательности профильного трудового образования;необходимость постоянной актуализации знаний, умений и одобряемых обществом норм поведения;</w:t>
      </w:r>
    </w:p>
    <w:p w:rsidR="00B20F35" w:rsidRPr="00141E8E" w:rsidRDefault="00B20F35" w:rsidP="00B20F35">
      <w:pPr>
        <w:numPr>
          <w:ilvl w:val="0"/>
          <w:numId w:val="2"/>
        </w:numPr>
        <w:spacing w:after="200" w:line="276" w:lineRule="auto"/>
        <w:contextualSpacing/>
      </w:pPr>
      <w:r w:rsidRPr="00141E8E">
        <w:t>обеспечение особой пространственной и временной организации образовательнойсреды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B20F35" w:rsidRPr="00141E8E" w:rsidRDefault="00B20F35" w:rsidP="00B20F35">
      <w:pPr>
        <w:numPr>
          <w:ilvl w:val="0"/>
          <w:numId w:val="2"/>
        </w:numPr>
        <w:spacing w:after="200" w:line="276" w:lineRule="auto"/>
        <w:contextualSpacing/>
      </w:pPr>
      <w:r w:rsidRPr="00141E8E">
        <w:t>использование преимущественно позитивных средств стимуляции деятельности иповедения;  стимуляция познавательной активности, формирование потребности в познании окружающего мира и во взаимодействии с ним.</w:t>
      </w:r>
    </w:p>
    <w:p w:rsidR="00B20F35" w:rsidRPr="00141E8E" w:rsidRDefault="00B20F35" w:rsidP="00B20F35">
      <w:pPr>
        <w:ind w:left="360"/>
        <w:rPr>
          <w:b/>
        </w:rPr>
      </w:pPr>
    </w:p>
    <w:p w:rsidR="00B20F35" w:rsidRPr="00141E8E" w:rsidRDefault="00B20F35" w:rsidP="00B20F35">
      <w:pPr>
        <w:ind w:left="360"/>
        <w:rPr>
          <w:b/>
        </w:rPr>
      </w:pPr>
      <w:r w:rsidRPr="00141E8E">
        <w:rPr>
          <w:b/>
        </w:rPr>
        <w:t>Цели и задачи программы.</w:t>
      </w:r>
    </w:p>
    <w:p w:rsidR="00B20F35" w:rsidRPr="00141E8E" w:rsidRDefault="00B20F35" w:rsidP="00B20F35">
      <w:pPr>
        <w:ind w:left="360"/>
        <w:rPr>
          <w:b/>
        </w:rPr>
      </w:pPr>
      <w:r w:rsidRPr="00141E8E">
        <w:rPr>
          <w:b/>
        </w:rPr>
        <w:t>Математика</w:t>
      </w:r>
    </w:p>
    <w:p w:rsidR="00B20F35" w:rsidRPr="00141E8E" w:rsidRDefault="00B20F35" w:rsidP="00B20F35">
      <w:pPr>
        <w:numPr>
          <w:ilvl w:val="0"/>
          <w:numId w:val="3"/>
        </w:numPr>
        <w:spacing w:after="200" w:line="276" w:lineRule="auto"/>
        <w:contextualSpacing/>
      </w:pPr>
      <w:r w:rsidRPr="00141E8E">
        <w:t>Овладение началами математики (понятием числа, вычислениями, решение арифметических задач и др.).</w:t>
      </w:r>
    </w:p>
    <w:p w:rsidR="00B20F35" w:rsidRPr="00141E8E" w:rsidRDefault="00B20F35" w:rsidP="00B20F35">
      <w:pPr>
        <w:numPr>
          <w:ilvl w:val="0"/>
          <w:numId w:val="3"/>
        </w:numPr>
        <w:spacing w:after="200" w:line="276" w:lineRule="auto"/>
        <w:contextualSpacing/>
      </w:pPr>
      <w:r w:rsidRPr="00141E8E">
        <w:t xml:space="preserve">Овладение способностью пользоваться математическими знаниями при решении соответствующих возрасту житейских задач (ориентироваться и </w:t>
      </w:r>
      <w:r w:rsidRPr="00141E8E">
        <w:lastRenderedPageBreak/>
        <w:t>использовать меры измерения пространства,  времени, температуры и др. в различных видах практической деятельности.</w:t>
      </w:r>
    </w:p>
    <w:p w:rsidR="00B20F35" w:rsidRPr="00141E8E" w:rsidRDefault="00B20F35" w:rsidP="00B20F35">
      <w:pPr>
        <w:numPr>
          <w:ilvl w:val="0"/>
          <w:numId w:val="3"/>
        </w:numPr>
        <w:spacing w:after="200" w:line="276" w:lineRule="auto"/>
        <w:contextualSpacing/>
      </w:pPr>
      <w:r w:rsidRPr="00141E8E">
        <w:t>Развитие способности использовать некоторые математические знания в жизни.</w:t>
      </w:r>
    </w:p>
    <w:p w:rsidR="00B20F35" w:rsidRPr="00141E8E" w:rsidRDefault="00B20F35" w:rsidP="00B20F35">
      <w:pPr>
        <w:jc w:val="center"/>
        <w:rPr>
          <w:b/>
        </w:rPr>
      </w:pPr>
      <w:r w:rsidRPr="00141E8E">
        <w:rPr>
          <w:b/>
        </w:rPr>
        <w:t>Примерная адаптированная основная образовательная программа общего образования обучающихся с умственной отсталостью.</w:t>
      </w:r>
    </w:p>
    <w:p w:rsidR="00B20F35" w:rsidRPr="00141E8E" w:rsidRDefault="00B20F35" w:rsidP="00B20F35">
      <w:pPr>
        <w:rPr>
          <w:b/>
        </w:rPr>
      </w:pPr>
      <w:r w:rsidRPr="00141E8E">
        <w:rPr>
          <w:b/>
        </w:rPr>
        <w:t>Математика</w:t>
      </w:r>
    </w:p>
    <w:p w:rsidR="00B20F35" w:rsidRPr="00141E8E" w:rsidRDefault="00B20F35" w:rsidP="00B20F35">
      <w:r w:rsidRPr="00141E8E">
        <w:rPr>
          <w:b/>
        </w:rPr>
        <w:t>Нумерация</w:t>
      </w:r>
      <w:r w:rsidRPr="00141E8E">
        <w:t>.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B20F35" w:rsidRPr="00141E8E" w:rsidRDefault="00B20F35" w:rsidP="00B20F35">
      <w:r w:rsidRPr="00141E8E">
        <w:rPr>
          <w:b/>
        </w:rPr>
        <w:t>Единицы измерения и их соотношения.</w:t>
      </w:r>
      <w:r w:rsidRPr="00141E8E">
        <w:t xml:space="preserve"> Величины и единицы их измерения. 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Запись чисел, полученных при измерении площади и объема, в виде десятичной дроби и обратное преобразование. 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B20F35" w:rsidRPr="00141E8E" w:rsidRDefault="00B20F35" w:rsidP="00B20F35">
      <w:r w:rsidRPr="00141E8E">
        <w:rPr>
          <w:b/>
        </w:rPr>
        <w:t>Арифметические действия.</w:t>
      </w:r>
      <w:r w:rsidRPr="00141E8E">
        <w:t xml:space="preserve">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B20F35" w:rsidRPr="00141E8E" w:rsidRDefault="00B20F35" w:rsidP="00B20F35">
      <w:r w:rsidRPr="00141E8E">
        <w:rPr>
          <w:b/>
        </w:rPr>
        <w:t>Дроби.</w:t>
      </w:r>
      <w:r w:rsidRPr="00141E8E">
        <w:t xml:space="preserve"> 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Элементарные случаи сложения и вычитания обыкновенных дробей с одинаковыми знаменателями. Нахождение одной или нескольких частей числа. </w:t>
      </w:r>
    </w:p>
    <w:p w:rsidR="00B20F35" w:rsidRPr="00141E8E" w:rsidRDefault="00B20F35" w:rsidP="00B20F35">
      <w:r w:rsidRPr="00141E8E">
        <w:t>Десятичная дробь. Чтение, запись десятичных дробей. Сравнение десятичных дробей. Сложение и вычитание десятичных дробей (все случаи). 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w:t>
      </w:r>
    </w:p>
    <w:p w:rsidR="00B20F35" w:rsidRPr="00141E8E" w:rsidRDefault="00B20F35" w:rsidP="00B20F35">
      <w:r w:rsidRPr="00141E8E">
        <w:t>Нахождение числа по одной его части.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Понятие процента. Нахождение одного процента от числа. Нахождение нескольких процентов от числа. Нахождение числа по одному проценту.</w:t>
      </w:r>
    </w:p>
    <w:p w:rsidR="00B20F35" w:rsidRPr="00141E8E" w:rsidRDefault="00B20F35" w:rsidP="00B20F35">
      <w:r w:rsidRPr="00141E8E">
        <w:rPr>
          <w:b/>
        </w:rPr>
        <w:t>Арифметические задачи.</w:t>
      </w:r>
      <w:r w:rsidRPr="00141E8E">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r w:rsidRPr="00141E8E">
        <w:lastRenderedPageBreak/>
        <w:t>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w:t>
      </w:r>
    </w:p>
    <w:p w:rsidR="00B20F35" w:rsidRPr="00141E8E" w:rsidRDefault="00B20F35" w:rsidP="00B20F35">
      <w:pPr>
        <w:jc w:val="center"/>
      </w:pPr>
      <w:r w:rsidRPr="00141E8E">
        <w:rPr>
          <w:b/>
        </w:rPr>
        <w:t>Геометрический материал.</w:t>
      </w:r>
      <w:r w:rsidRPr="00141E8E">
        <w:t xml:space="preserve"> 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Углы, виды углов, смежные углы. Градус как мера угла. Сумма смежных углов. Сумма углов треугольника.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B20F35" w:rsidRPr="00141E8E" w:rsidRDefault="00B20F35" w:rsidP="00B20F35">
      <w:pPr>
        <w:jc w:val="center"/>
        <w:rPr>
          <w:bCs/>
          <w:color w:val="000000"/>
          <w:lang w:eastAsia="en-US"/>
        </w:rPr>
      </w:pPr>
      <w:r w:rsidRPr="00141E8E">
        <w:rPr>
          <w:b/>
          <w:bCs/>
          <w:color w:val="000000"/>
          <w:lang w:eastAsia="en-US"/>
        </w:rPr>
        <w:t>Общая характеристика учебного процесса</w:t>
      </w:r>
    </w:p>
    <w:p w:rsidR="00B20F35" w:rsidRPr="00141E8E" w:rsidRDefault="00B20F35" w:rsidP="00B20F35">
      <w:pPr>
        <w:shd w:val="clear" w:color="auto" w:fill="FFFFFF"/>
        <w:spacing w:after="120" w:line="240" w:lineRule="atLeast"/>
        <w:ind w:firstLine="284"/>
      </w:pPr>
      <w:r w:rsidRPr="00141E8E">
        <w:t>Согласно  учебному плану ГКОУ для обучающихся, воспитанников с ограниченными возможностями здоровья «Специальная (коррекционная) общеобразовательная школа-интернат № 2» на 2 016 - 2 017 учебный год, на изучение математики отводится в 5 классе – 5 часов в неделю      (170 ч.), в 6 классе – 4 часа в неделю (136 ч.), в 7 классе – 5 часов в неделю (170 ч.), в 8 классе – 5 часов в неделю (170 ч.), в 9 классе – 5 часов в неделю (170 ч.).</w:t>
      </w:r>
    </w:p>
    <w:p w:rsidR="00B20F35" w:rsidRPr="00141E8E" w:rsidRDefault="00B20F35" w:rsidP="00B20F35">
      <w:pPr>
        <w:shd w:val="clear" w:color="auto" w:fill="FFFFFF"/>
        <w:spacing w:after="120" w:line="240" w:lineRule="atLeast"/>
        <w:ind w:firstLine="284"/>
      </w:pPr>
      <w:r w:rsidRPr="00141E8E">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в тетрадях по геометрии и на нелинованной бумаге.</w:t>
      </w:r>
    </w:p>
    <w:p w:rsidR="00B20F35" w:rsidRPr="00141E8E" w:rsidRDefault="00B20F35" w:rsidP="00B20F35">
      <w:pPr>
        <w:shd w:val="clear" w:color="auto" w:fill="FFFFFF"/>
        <w:spacing w:after="120" w:line="240" w:lineRule="atLeast"/>
        <w:ind w:firstLine="284"/>
      </w:pPr>
      <w:r w:rsidRPr="00141E8E">
        <w:t xml:space="preserve">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w:t>
      </w:r>
    </w:p>
    <w:p w:rsidR="00B20F35" w:rsidRPr="00141E8E" w:rsidRDefault="00B20F35" w:rsidP="00B20F35">
      <w:pPr>
        <w:shd w:val="clear" w:color="auto" w:fill="FFFFFF"/>
        <w:spacing w:after="120" w:line="240" w:lineRule="atLeast"/>
      </w:pPr>
      <w:r w:rsidRPr="00141E8E">
        <w:t>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B20F35" w:rsidRPr="00141E8E" w:rsidRDefault="00B20F35" w:rsidP="00B20F35">
      <w:pPr>
        <w:jc w:val="center"/>
        <w:rPr>
          <w:b/>
        </w:rPr>
      </w:pPr>
      <w:r w:rsidRPr="00141E8E">
        <w:rPr>
          <w:b/>
        </w:rPr>
        <w:t>Материально-техническое обеспечение учебного предмета «Математика».</w:t>
      </w:r>
    </w:p>
    <w:p w:rsidR="00B20F35" w:rsidRPr="00141E8E" w:rsidRDefault="00B20F35" w:rsidP="00B20F35">
      <w:pPr>
        <w:ind w:firstLine="284"/>
      </w:pPr>
      <w:r w:rsidRPr="00141E8E">
        <w:t xml:space="preserve">Материально-техническое обеспечение учебного предмета «Математика» предполагает использование:  учебно-методических комплексов, включающих учебники и рабочие тетради на печатной основе;  дидактического материала в виде: предметов различной формы, величины, цвета, счетного материала; таблиц на печатной основе; программного </w:t>
      </w:r>
      <w:r w:rsidRPr="00141E8E">
        <w:lastRenderedPageBreak/>
        <w:t>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демонстрационного материала ― измерительные инструменты и приспособления:размеченные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развертки геометрических тел;  видеофрагментов и другие информационные объекты (изображения, аудио- и видео-записи), отражающие основные темы курса математики;  настольных развивающих игр;  электронные игры развивающего характера.</w:t>
      </w:r>
    </w:p>
    <w:p w:rsidR="00B20F35" w:rsidRPr="00141E8E" w:rsidRDefault="00B20F35" w:rsidP="00B20F35">
      <w:pPr>
        <w:rPr>
          <w:b/>
        </w:rPr>
      </w:pPr>
      <w:r w:rsidRPr="00141E8E">
        <w:rPr>
          <w:b/>
        </w:rPr>
        <w:t>Литература для обучающихся:</w:t>
      </w:r>
    </w:p>
    <w:p w:rsidR="00B20F35" w:rsidRPr="00141E8E" w:rsidRDefault="00B20F35" w:rsidP="00B20F35">
      <w:pPr>
        <w:rPr>
          <w:b/>
        </w:rPr>
      </w:pPr>
      <w:r w:rsidRPr="00141E8E">
        <w:rPr>
          <w:b/>
        </w:rPr>
        <w:t>5 класс:</w:t>
      </w:r>
    </w:p>
    <w:p w:rsidR="00B20F35" w:rsidRPr="00141E8E" w:rsidRDefault="00B20F35" w:rsidP="00B20F35">
      <w:pPr>
        <w:numPr>
          <w:ilvl w:val="0"/>
          <w:numId w:val="4"/>
        </w:numPr>
        <w:spacing w:after="200" w:line="276" w:lineRule="auto"/>
        <w:contextualSpacing/>
      </w:pPr>
      <w:r w:rsidRPr="00141E8E">
        <w:t xml:space="preserve">М.Н. Перова и др.. Математика,5. </w:t>
      </w:r>
      <w:r w:rsidRPr="00141E8E">
        <w:rPr>
          <w:u w:val="single"/>
        </w:rPr>
        <w:t xml:space="preserve">Учебник </w:t>
      </w:r>
      <w:r w:rsidRPr="00141E8E">
        <w:t xml:space="preserve">для 5 класса специальных (коррекционных) образовательных учреждений </w:t>
      </w:r>
      <w:r w:rsidRPr="00141E8E">
        <w:rPr>
          <w:lang w:val="en-US"/>
        </w:rPr>
        <w:t>VIII</w:t>
      </w:r>
      <w:r w:rsidRPr="00141E8E">
        <w:t xml:space="preserve"> вида. М.: Просвещение, 2013г.</w:t>
      </w:r>
    </w:p>
    <w:p w:rsidR="00B20F35" w:rsidRPr="00141E8E" w:rsidRDefault="00B20F35" w:rsidP="00B20F35">
      <w:pPr>
        <w:numPr>
          <w:ilvl w:val="0"/>
          <w:numId w:val="4"/>
        </w:numPr>
        <w:spacing w:after="200" w:line="276" w:lineRule="auto"/>
        <w:contextualSpacing/>
      </w:pPr>
      <w:r w:rsidRPr="00141E8E">
        <w:t xml:space="preserve">М. Н. Перова, И. М. Яковлева. </w:t>
      </w:r>
    </w:p>
    <w:p w:rsidR="00B20F35" w:rsidRPr="00141E8E" w:rsidRDefault="00B20F35" w:rsidP="00B20F35">
      <w:pPr>
        <w:ind w:left="644"/>
        <w:contextualSpacing/>
      </w:pPr>
      <w:r w:rsidRPr="00141E8E">
        <w:rPr>
          <w:u w:val="single"/>
        </w:rPr>
        <w:t>Рабочая тетрадь</w:t>
      </w:r>
      <w:r w:rsidRPr="00141E8E">
        <w:t xml:space="preserve"> по математике для учащихся 5 класса специальных (коррекционных) образовательных учреждений </w:t>
      </w:r>
      <w:r w:rsidRPr="00141E8E">
        <w:rPr>
          <w:lang w:val="en-US"/>
        </w:rPr>
        <w:t>VIII</w:t>
      </w:r>
      <w:r w:rsidRPr="00141E8E">
        <w:t xml:space="preserve"> вида.</w:t>
      </w:r>
    </w:p>
    <w:p w:rsidR="00B20F35" w:rsidRPr="00141E8E" w:rsidRDefault="00B20F35" w:rsidP="00B20F35">
      <w:pPr>
        <w:rPr>
          <w:b/>
        </w:rPr>
      </w:pPr>
      <w:r w:rsidRPr="00141E8E">
        <w:rPr>
          <w:b/>
        </w:rPr>
        <w:t>6 класс:</w:t>
      </w:r>
    </w:p>
    <w:p w:rsidR="00B20F35" w:rsidRPr="00141E8E" w:rsidRDefault="00B20F35" w:rsidP="00B20F35">
      <w:pPr>
        <w:numPr>
          <w:ilvl w:val="0"/>
          <w:numId w:val="5"/>
        </w:numPr>
        <w:spacing w:after="200" w:line="276" w:lineRule="auto"/>
        <w:contextualSpacing/>
      </w:pPr>
      <w:r w:rsidRPr="00141E8E">
        <w:t xml:space="preserve">М.Н. Перова и др. Математика, 6. </w:t>
      </w:r>
      <w:r w:rsidRPr="00141E8E">
        <w:rPr>
          <w:u w:val="single"/>
        </w:rPr>
        <w:t>Учебник</w:t>
      </w:r>
      <w:r w:rsidRPr="00141E8E">
        <w:t xml:space="preserve"> для 6 класса специальных (коррекционных) образовательных учреждений </w:t>
      </w:r>
      <w:r w:rsidRPr="00141E8E">
        <w:rPr>
          <w:lang w:val="en-US"/>
        </w:rPr>
        <w:t>VIII</w:t>
      </w:r>
      <w:r w:rsidRPr="00141E8E">
        <w:t xml:space="preserve"> вида. М.: Просвещение, 2013г.</w:t>
      </w:r>
    </w:p>
    <w:p w:rsidR="00B20F35" w:rsidRPr="00141E8E" w:rsidRDefault="00B20F35" w:rsidP="00B20F35">
      <w:pPr>
        <w:numPr>
          <w:ilvl w:val="0"/>
          <w:numId w:val="5"/>
        </w:numPr>
        <w:spacing w:after="200" w:line="276" w:lineRule="auto"/>
        <w:contextualSpacing/>
      </w:pPr>
      <w:r w:rsidRPr="00141E8E">
        <w:t xml:space="preserve">М. Н. Перова, И. М. Яковлева. </w:t>
      </w:r>
    </w:p>
    <w:p w:rsidR="00B20F35" w:rsidRPr="00141E8E" w:rsidRDefault="00B20F35" w:rsidP="00B20F35">
      <w:pPr>
        <w:ind w:left="720"/>
        <w:contextualSpacing/>
      </w:pPr>
      <w:r w:rsidRPr="00141E8E">
        <w:rPr>
          <w:u w:val="single"/>
        </w:rPr>
        <w:t>Рабочая тетрадь</w:t>
      </w:r>
      <w:r w:rsidRPr="00141E8E">
        <w:t xml:space="preserve"> по математике для учащихся 6 класса специальных (коррекционных) образовательных учреждений </w:t>
      </w:r>
      <w:r w:rsidRPr="00141E8E">
        <w:rPr>
          <w:lang w:val="en-US"/>
        </w:rPr>
        <w:t>VIII</w:t>
      </w:r>
      <w:r w:rsidRPr="00141E8E">
        <w:t xml:space="preserve"> вида.</w:t>
      </w:r>
    </w:p>
    <w:p w:rsidR="00B20F35" w:rsidRPr="00141E8E" w:rsidRDefault="00B20F35" w:rsidP="00B20F35">
      <w:pPr>
        <w:rPr>
          <w:b/>
        </w:rPr>
      </w:pPr>
      <w:r w:rsidRPr="00141E8E">
        <w:rPr>
          <w:b/>
        </w:rPr>
        <w:t>7 класс:</w:t>
      </w:r>
    </w:p>
    <w:p w:rsidR="00B20F35" w:rsidRPr="00141E8E" w:rsidRDefault="00B20F35" w:rsidP="00B20F35">
      <w:pPr>
        <w:numPr>
          <w:ilvl w:val="0"/>
          <w:numId w:val="6"/>
        </w:numPr>
        <w:spacing w:after="200" w:line="276" w:lineRule="auto"/>
        <w:contextualSpacing/>
      </w:pPr>
      <w:r w:rsidRPr="00141E8E">
        <w:t xml:space="preserve">Т. В. АлышеваМатематика,7. </w:t>
      </w:r>
      <w:r w:rsidRPr="00141E8E">
        <w:rPr>
          <w:u w:val="single"/>
        </w:rPr>
        <w:t>Учебник</w:t>
      </w:r>
      <w:r w:rsidRPr="00141E8E">
        <w:t xml:space="preserve"> для 7 класса специальных (коррекционных) образовательных учреждений </w:t>
      </w:r>
      <w:r w:rsidRPr="00141E8E">
        <w:rPr>
          <w:lang w:val="en-US"/>
        </w:rPr>
        <w:t>VIII</w:t>
      </w:r>
      <w:r w:rsidRPr="00141E8E">
        <w:t xml:space="preserve"> вида. М.: Просвещение, 2014г.</w:t>
      </w:r>
    </w:p>
    <w:p w:rsidR="00B20F35" w:rsidRPr="00141E8E" w:rsidRDefault="00B20F35" w:rsidP="00B20F35">
      <w:pPr>
        <w:numPr>
          <w:ilvl w:val="0"/>
          <w:numId w:val="6"/>
        </w:numPr>
        <w:spacing w:after="200" w:line="276" w:lineRule="auto"/>
        <w:contextualSpacing/>
      </w:pPr>
      <w:r w:rsidRPr="00141E8E">
        <w:t xml:space="preserve">Т. В. Алышева. </w:t>
      </w:r>
      <w:r w:rsidRPr="00141E8E">
        <w:rPr>
          <w:u w:val="single"/>
        </w:rPr>
        <w:t>Рабочая тетрадь</w:t>
      </w:r>
      <w:r w:rsidRPr="00141E8E">
        <w:t xml:space="preserve"> по математике для учащихся 7 класса специальных (коррекционных) образовательных учреждений </w:t>
      </w:r>
      <w:r w:rsidRPr="00141E8E">
        <w:rPr>
          <w:lang w:val="en-US"/>
        </w:rPr>
        <w:t>VIII</w:t>
      </w:r>
      <w:r w:rsidRPr="00141E8E">
        <w:t xml:space="preserve"> вида.</w:t>
      </w:r>
    </w:p>
    <w:p w:rsidR="00B20F35" w:rsidRPr="00141E8E" w:rsidRDefault="00B20F35" w:rsidP="00B20F35">
      <w:pPr>
        <w:rPr>
          <w:b/>
        </w:rPr>
      </w:pPr>
      <w:r w:rsidRPr="00141E8E">
        <w:rPr>
          <w:b/>
        </w:rPr>
        <w:t>8 класс:</w:t>
      </w:r>
    </w:p>
    <w:p w:rsidR="00B20F35" w:rsidRPr="00141E8E" w:rsidRDefault="00B20F35" w:rsidP="00B20F35">
      <w:pPr>
        <w:numPr>
          <w:ilvl w:val="0"/>
          <w:numId w:val="7"/>
        </w:numPr>
        <w:spacing w:after="200" w:line="276" w:lineRule="auto"/>
        <w:contextualSpacing/>
      </w:pPr>
      <w:r w:rsidRPr="00141E8E">
        <w:t xml:space="preserve"> В. В. Эк Математика,8. </w:t>
      </w:r>
      <w:r w:rsidRPr="00141E8E">
        <w:rPr>
          <w:u w:val="single"/>
        </w:rPr>
        <w:t>Учебник</w:t>
      </w:r>
      <w:r w:rsidRPr="00141E8E">
        <w:t xml:space="preserve"> для 8 класса специальных (коррекционных) образовательных учреждений </w:t>
      </w:r>
      <w:r w:rsidRPr="00141E8E">
        <w:rPr>
          <w:lang w:val="en-US"/>
        </w:rPr>
        <w:t>VIII</w:t>
      </w:r>
      <w:r w:rsidRPr="00141E8E">
        <w:t xml:space="preserve"> вида. М.: Просвещение, 2013г.</w:t>
      </w:r>
    </w:p>
    <w:p w:rsidR="00B20F35" w:rsidRPr="00141E8E" w:rsidRDefault="00B20F35" w:rsidP="00B20F35">
      <w:pPr>
        <w:numPr>
          <w:ilvl w:val="0"/>
          <w:numId w:val="7"/>
        </w:numPr>
        <w:spacing w:after="200" w:line="276" w:lineRule="auto"/>
        <w:contextualSpacing/>
      </w:pPr>
      <w:r w:rsidRPr="00141E8E">
        <w:t xml:space="preserve">Т. В. Алышева. </w:t>
      </w:r>
      <w:r w:rsidRPr="00141E8E">
        <w:rPr>
          <w:u w:val="single"/>
        </w:rPr>
        <w:t>Рабочая тетрадь</w:t>
      </w:r>
      <w:r w:rsidRPr="00141E8E">
        <w:t xml:space="preserve"> по математике для учащихся 7 класса специальных (коррекционных) образовательных учреждений </w:t>
      </w:r>
      <w:r w:rsidRPr="00141E8E">
        <w:rPr>
          <w:lang w:val="en-US"/>
        </w:rPr>
        <w:t>VIII</w:t>
      </w:r>
      <w:r w:rsidRPr="00141E8E">
        <w:t xml:space="preserve"> вида.</w:t>
      </w:r>
    </w:p>
    <w:p w:rsidR="00B20F35" w:rsidRPr="00141E8E" w:rsidRDefault="00B20F35" w:rsidP="00B20F35">
      <w:pPr>
        <w:rPr>
          <w:b/>
        </w:rPr>
      </w:pPr>
      <w:r w:rsidRPr="00141E8E">
        <w:rPr>
          <w:b/>
        </w:rPr>
        <w:t>9 класс:</w:t>
      </w:r>
    </w:p>
    <w:p w:rsidR="00B20F35" w:rsidRPr="00141E8E" w:rsidRDefault="00B20F35" w:rsidP="00B20F35">
      <w:pPr>
        <w:numPr>
          <w:ilvl w:val="0"/>
          <w:numId w:val="8"/>
        </w:numPr>
        <w:spacing w:after="200" w:line="276" w:lineRule="auto"/>
        <w:contextualSpacing/>
      </w:pPr>
      <w:r w:rsidRPr="00141E8E">
        <w:t xml:space="preserve">М.Н. Перова. Математика,9. </w:t>
      </w:r>
      <w:r w:rsidRPr="00141E8E">
        <w:rPr>
          <w:u w:val="single"/>
        </w:rPr>
        <w:t>Учебник</w:t>
      </w:r>
      <w:r w:rsidRPr="00141E8E">
        <w:t xml:space="preserve"> для 9 класса специальных (коррекционных) образовательных учреждений </w:t>
      </w:r>
      <w:r w:rsidRPr="00141E8E">
        <w:rPr>
          <w:lang w:val="en-US"/>
        </w:rPr>
        <w:t>VIII</w:t>
      </w:r>
      <w:r w:rsidRPr="00141E8E">
        <w:t xml:space="preserve"> вида. М.: Просвещение, 2013г.</w:t>
      </w:r>
    </w:p>
    <w:p w:rsidR="00B20F35" w:rsidRPr="00141E8E" w:rsidRDefault="00B20F35" w:rsidP="00B20F35">
      <w:pPr>
        <w:numPr>
          <w:ilvl w:val="0"/>
          <w:numId w:val="8"/>
        </w:numPr>
        <w:spacing w:after="200" w:line="276" w:lineRule="auto"/>
        <w:contextualSpacing/>
      </w:pPr>
      <w:r w:rsidRPr="00141E8E">
        <w:t xml:space="preserve">М. Н. Перова, И. М. Яковлева. </w:t>
      </w:r>
    </w:p>
    <w:p w:rsidR="00B20F35" w:rsidRPr="00141E8E" w:rsidRDefault="00B20F35" w:rsidP="00B20F35">
      <w:pPr>
        <w:ind w:left="720"/>
        <w:contextualSpacing/>
      </w:pPr>
      <w:r w:rsidRPr="00141E8E">
        <w:rPr>
          <w:u w:val="single"/>
        </w:rPr>
        <w:t>Рабочая тетрадь</w:t>
      </w:r>
      <w:r w:rsidRPr="00141E8E">
        <w:t xml:space="preserve"> по математике для учащихся 9класса специальных (коррекционных) образовательных учреждений </w:t>
      </w:r>
      <w:r w:rsidRPr="00141E8E">
        <w:rPr>
          <w:lang w:val="en-US"/>
        </w:rPr>
        <w:t>VIII</w:t>
      </w:r>
      <w:r w:rsidRPr="00141E8E">
        <w:t xml:space="preserve"> вида.</w:t>
      </w:r>
    </w:p>
    <w:p w:rsidR="00B20F35" w:rsidRPr="00141E8E" w:rsidRDefault="00B20F35" w:rsidP="00B20F35">
      <w:pPr>
        <w:ind w:left="720"/>
        <w:contextualSpacing/>
        <w:rPr>
          <w:b/>
        </w:rPr>
      </w:pPr>
    </w:p>
    <w:p w:rsidR="00B20F35" w:rsidRPr="00141E8E" w:rsidRDefault="00B20F35" w:rsidP="00B20F35">
      <w:pPr>
        <w:ind w:left="720"/>
        <w:contextualSpacing/>
      </w:pPr>
      <w:r w:rsidRPr="00141E8E">
        <w:rPr>
          <w:b/>
        </w:rPr>
        <w:t>Планируемые предметные результаты</w:t>
      </w:r>
      <w:r w:rsidRPr="00141E8E">
        <w:t xml:space="preserve"> освоения обучающимися с умственной отсталостью АООП общего образования с учётом специфики содержания образовательных областей, включающих в себя конкретные учебные предметы, должны отражать:</w:t>
      </w:r>
    </w:p>
    <w:p w:rsidR="00B20F35" w:rsidRPr="00141E8E" w:rsidRDefault="00B20F35" w:rsidP="00B20F35">
      <w:pPr>
        <w:numPr>
          <w:ilvl w:val="0"/>
          <w:numId w:val="9"/>
        </w:numPr>
        <w:spacing w:after="200" w:line="276" w:lineRule="auto"/>
        <w:contextualSpacing/>
      </w:pPr>
      <w:r w:rsidRPr="00141E8E">
        <w:t>элементарные математические представления о количестве, форме, величине предметов; пространственные и временные представления;</w:t>
      </w:r>
    </w:p>
    <w:p w:rsidR="00B20F35" w:rsidRPr="00141E8E" w:rsidRDefault="00B20F35" w:rsidP="00B20F35">
      <w:pPr>
        <w:numPr>
          <w:ilvl w:val="0"/>
          <w:numId w:val="9"/>
        </w:numPr>
        <w:spacing w:after="200" w:line="276" w:lineRule="auto"/>
        <w:contextualSpacing/>
      </w:pPr>
      <w:r w:rsidRPr="00141E8E">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 же оценки их пространственных отношений;</w:t>
      </w:r>
    </w:p>
    <w:p w:rsidR="00B20F35" w:rsidRPr="00141E8E" w:rsidRDefault="00B20F35" w:rsidP="00B20F35">
      <w:pPr>
        <w:numPr>
          <w:ilvl w:val="0"/>
          <w:numId w:val="9"/>
        </w:numPr>
        <w:spacing w:after="200" w:line="276" w:lineRule="auto"/>
        <w:contextualSpacing/>
      </w:pPr>
      <w:r w:rsidRPr="00141E8E">
        <w:lastRenderedPageBreak/>
        <w:t>навыки измерения, пересчёта, прикидки и оценки наглядного представления числовых данных и процессов, записи и выполнения несложных алгоритмов;</w:t>
      </w:r>
    </w:p>
    <w:p w:rsidR="00B20F35" w:rsidRPr="00141E8E" w:rsidRDefault="00B20F35" w:rsidP="00B20F35">
      <w:pPr>
        <w:numPr>
          <w:ilvl w:val="0"/>
          <w:numId w:val="9"/>
        </w:numPr>
        <w:spacing w:after="200" w:line="276" w:lineRule="auto"/>
        <w:contextualSpacing/>
      </w:pPr>
      <w:r w:rsidRPr="00141E8E">
        <w:t>способность применения математических знаний для решения учебно-познавательных, учебно-практических, жизненных и профессиональных задач;</w:t>
      </w:r>
    </w:p>
    <w:p w:rsidR="00B20F35" w:rsidRPr="00141E8E" w:rsidRDefault="00B20F35" w:rsidP="00B20F35">
      <w:pPr>
        <w:numPr>
          <w:ilvl w:val="0"/>
          <w:numId w:val="9"/>
        </w:numPr>
        <w:spacing w:after="200" w:line="276" w:lineRule="auto"/>
        <w:contextualSpacing/>
      </w:pPr>
      <w:r w:rsidRPr="00141E8E">
        <w:t>оперирование математическим содержанием словесно-логического мышления с использованием математической речи.</w:t>
      </w:r>
    </w:p>
    <w:p w:rsidR="00B20F35" w:rsidRPr="00141E8E" w:rsidRDefault="00B20F35" w:rsidP="00B20F35">
      <w:pPr>
        <w:ind w:firstLine="284"/>
      </w:pPr>
      <w:r w:rsidRPr="00141E8E">
        <w:t xml:space="preserve">АООП определяет два уровня овладения предметными результатами: </w:t>
      </w:r>
      <w:r w:rsidRPr="00141E8E">
        <w:rPr>
          <w:b/>
        </w:rPr>
        <w:t>минимальный</w:t>
      </w:r>
      <w:r w:rsidRPr="00141E8E">
        <w:t xml:space="preserve"> и </w:t>
      </w:r>
      <w:r w:rsidRPr="00141E8E">
        <w:rPr>
          <w:b/>
        </w:rPr>
        <w:t>достаточный</w:t>
      </w:r>
      <w:r w:rsidRPr="00141E8E">
        <w:t xml:space="preserve">. </w:t>
      </w:r>
      <w:r w:rsidRPr="00141E8E">
        <w:rPr>
          <w:b/>
        </w:rPr>
        <w:t xml:space="preserve">Достаточный </w:t>
      </w:r>
      <w:r w:rsidRPr="00141E8E">
        <w:t xml:space="preserve">уровень освоения предметных результатов не является обязательным для всех обучающихся. </w:t>
      </w:r>
      <w:r w:rsidRPr="00141E8E">
        <w:rPr>
          <w:b/>
        </w:rPr>
        <w:t xml:space="preserve">Минимальный </w:t>
      </w:r>
      <w:r w:rsidRPr="00141E8E">
        <w:t>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
    <w:p w:rsidR="00B20F35" w:rsidRPr="00141E8E" w:rsidRDefault="00B20F35" w:rsidP="00B20F35">
      <w:pPr>
        <w:rPr>
          <w:b/>
        </w:rPr>
      </w:pPr>
      <w:r w:rsidRPr="00141E8E">
        <w:rPr>
          <w:b/>
        </w:rPr>
        <w:t>Минимальный и достаточный уровни усвоения предметных результатов по отдельным учебным предметам на конец школьного обучения:</w:t>
      </w:r>
    </w:p>
    <w:p w:rsidR="00B20F35" w:rsidRPr="00141E8E" w:rsidRDefault="00B20F35" w:rsidP="00B20F35">
      <w:pPr>
        <w:rPr>
          <w:b/>
        </w:rPr>
      </w:pPr>
      <w:r w:rsidRPr="00141E8E">
        <w:rPr>
          <w:b/>
        </w:rPr>
        <w:t>Математика</w:t>
      </w:r>
    </w:p>
    <w:p w:rsidR="00B20F35" w:rsidRPr="00141E8E" w:rsidRDefault="00B20F35" w:rsidP="00B20F35">
      <w:r w:rsidRPr="00141E8E">
        <w:rPr>
          <w:b/>
          <w:u w:val="single"/>
        </w:rPr>
        <w:t>Минимальный уровень</w:t>
      </w:r>
      <w:r w:rsidRPr="00141E8E">
        <w:rPr>
          <w:u w:val="single"/>
        </w:rPr>
        <w:t>:</w:t>
      </w:r>
      <w:r w:rsidRPr="00141E8E">
        <w:t xml:space="preserve"> знать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знать названия геометрических тел: куб, шар, параллелепипед.читать,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35 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выполнять действия с величинами; находить доли величины и величины по значению еѐ доли (половина, треть, четверть, пятая, десятая часть); решать простые арифметические задачи и составные в 2 действия; распознавать, различать и называть геометрические фигуры и тела. </w:t>
      </w:r>
    </w:p>
    <w:p w:rsidR="00B20F35" w:rsidRPr="00141E8E" w:rsidRDefault="00B20F35" w:rsidP="00B20F35">
      <w:r w:rsidRPr="00141E8E">
        <w:rPr>
          <w:b/>
          <w:u w:val="single"/>
        </w:rPr>
        <w:t>Достаточный уровень</w:t>
      </w:r>
      <w:r w:rsidRPr="00141E8E">
        <w:t xml:space="preserve">: знать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1 000 000; знать дроби обыкновенные и десятичные, их получение, запись, чтение;знать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1 000 000; выполнять устно арифметические действия с числами и числами, полученными при измерении, в пределах 100, легкие случаи в пределах 1 000; выполнять письменно арифметические действия с многозначными числами и числами, полученными при измерении, в пределах 1 000 000; выполнять арифметические действия с десятичными дробями; выполнять арифметические действия с целыми числами до 1 000 000 и десятичными дробями с использованием </w:t>
      </w:r>
      <w:r w:rsidRPr="00141E8E">
        <w:lastRenderedPageBreak/>
        <w:t>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2-3 арифметических действия;  вычислять площадь прямоугольника, объем прямоугольного параллелепипеда (куба); 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w:t>
      </w:r>
    </w:p>
    <w:p w:rsidR="00B20F35" w:rsidRPr="00141E8E" w:rsidRDefault="00B20F35" w:rsidP="00B20F35">
      <w:r w:rsidRPr="00141E8E">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B20F35" w:rsidRPr="00141E8E" w:rsidRDefault="00B20F35" w:rsidP="00B20F35">
      <w:pPr>
        <w:jc w:val="center"/>
        <w:rPr>
          <w:b/>
        </w:rPr>
      </w:pPr>
      <w:r w:rsidRPr="00141E8E">
        <w:rPr>
          <w:b/>
        </w:rPr>
        <w:t>Система оценки достижений обучающимися планируемых результатов освоения АООП.</w:t>
      </w:r>
    </w:p>
    <w:p w:rsidR="00B20F35" w:rsidRPr="00141E8E" w:rsidRDefault="00B20F35" w:rsidP="00B20F35">
      <w:pPr>
        <w:ind w:firstLine="284"/>
      </w:pPr>
      <w:r w:rsidRPr="00141E8E">
        <w:t>Система оценки достижения обучающимися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20F35" w:rsidRPr="00141E8E" w:rsidRDefault="00B20F35" w:rsidP="00B20F35">
      <w:pPr>
        <w:ind w:firstLine="284"/>
      </w:pPr>
      <w:r w:rsidRPr="00141E8E">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w:t>
      </w:r>
      <w:r w:rsidRPr="00141E8E">
        <w:lastRenderedPageBreak/>
        <w:t>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(зачѐт),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B20F35" w:rsidRDefault="00B20F35">
      <w:bookmarkStart w:id="1" w:name="_GoBack"/>
      <w:bookmarkEnd w:id="1"/>
      <w:r>
        <w:br w:type="page"/>
      </w:r>
    </w:p>
    <w:tbl>
      <w:tblPr>
        <w:tblpPr w:leftFromText="180" w:rightFromText="180" w:vertAnchor="page" w:horzAnchor="margin" w:tblpY="1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90"/>
        <w:gridCol w:w="4527"/>
        <w:gridCol w:w="938"/>
        <w:gridCol w:w="894"/>
        <w:gridCol w:w="161"/>
        <w:gridCol w:w="15"/>
        <w:gridCol w:w="1971"/>
      </w:tblGrid>
      <w:tr w:rsidR="00B20F35" w:rsidTr="00B20F35">
        <w:trPr>
          <w:trHeight w:val="843"/>
        </w:trPr>
        <w:tc>
          <w:tcPr>
            <w:tcW w:w="9571" w:type="dxa"/>
            <w:gridSpan w:val="8"/>
            <w:tcBorders>
              <w:top w:val="single" w:sz="4" w:space="0" w:color="auto"/>
              <w:left w:val="single" w:sz="4" w:space="0" w:color="auto"/>
              <w:bottom w:val="single" w:sz="4" w:space="0" w:color="auto"/>
              <w:right w:val="single" w:sz="4" w:space="0" w:color="auto"/>
            </w:tcBorders>
          </w:tcPr>
          <w:p w:rsidR="00B20F35" w:rsidRPr="00EA0435" w:rsidRDefault="00B20F35" w:rsidP="00B20F35">
            <w:pPr>
              <w:jc w:val="center"/>
              <w:rPr>
                <w:b/>
                <w:sz w:val="32"/>
                <w:szCs w:val="32"/>
              </w:rPr>
            </w:pPr>
            <w:r>
              <w:rPr>
                <w:b/>
                <w:sz w:val="32"/>
                <w:szCs w:val="32"/>
              </w:rPr>
              <w:lastRenderedPageBreak/>
              <w:t>Календарно - тематическое</w:t>
            </w:r>
            <w:r w:rsidRPr="00EA0435">
              <w:rPr>
                <w:b/>
                <w:sz w:val="32"/>
                <w:szCs w:val="32"/>
              </w:rPr>
              <w:t xml:space="preserve"> план</w:t>
            </w:r>
            <w:r>
              <w:rPr>
                <w:b/>
                <w:sz w:val="32"/>
                <w:szCs w:val="32"/>
              </w:rPr>
              <w:t>ирование</w:t>
            </w:r>
            <w:r w:rsidRPr="00EA0435">
              <w:rPr>
                <w:b/>
                <w:sz w:val="32"/>
                <w:szCs w:val="32"/>
              </w:rPr>
              <w:t xml:space="preserve"> по математике </w:t>
            </w:r>
            <w:r>
              <w:rPr>
                <w:b/>
                <w:sz w:val="32"/>
                <w:szCs w:val="32"/>
              </w:rPr>
              <w:t xml:space="preserve">          </w:t>
            </w:r>
            <w:r w:rsidRPr="00EA0435">
              <w:rPr>
                <w:b/>
                <w:sz w:val="32"/>
                <w:szCs w:val="32"/>
              </w:rPr>
              <w:t>5 класс (136 часов).</w:t>
            </w:r>
          </w:p>
        </w:tc>
      </w:tr>
      <w:tr w:rsidR="00B20F35" w:rsidTr="00B20F35">
        <w:tc>
          <w:tcPr>
            <w:tcW w:w="1065" w:type="dxa"/>
            <w:gridSpan w:val="2"/>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sidRPr="00ED3F63">
              <w:rPr>
                <w:b/>
              </w:rPr>
              <w:t>№ п\п</w:t>
            </w:r>
          </w:p>
        </w:tc>
        <w:tc>
          <w:tcPr>
            <w:tcW w:w="4527"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sidRPr="00ED3F63">
              <w:rPr>
                <w:b/>
              </w:rPr>
              <w:t>Тема урока</w:t>
            </w:r>
          </w:p>
        </w:tc>
        <w:tc>
          <w:tcPr>
            <w:tcW w:w="938"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Pr>
                <w:b/>
              </w:rPr>
              <w:t>дата</w:t>
            </w:r>
          </w:p>
        </w:tc>
        <w:tc>
          <w:tcPr>
            <w:tcW w:w="894"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Pr>
                <w:b/>
              </w:rPr>
              <w:t>Стр.</w:t>
            </w:r>
          </w:p>
        </w:tc>
        <w:tc>
          <w:tcPr>
            <w:tcW w:w="2147" w:type="dxa"/>
            <w:gridSpan w:val="3"/>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Pr>
                <w:b/>
              </w:rPr>
              <w:t>словарь</w:t>
            </w:r>
          </w:p>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C3393F" w:rsidRDefault="00B20F35" w:rsidP="00B20F35">
            <w:pPr>
              <w:jc w:val="center"/>
              <w:rPr>
                <w:b/>
              </w:rPr>
            </w:pPr>
            <w:r>
              <w:rPr>
                <w:b/>
              </w:rPr>
              <w:t>Повторение 5</w:t>
            </w:r>
            <w:r w:rsidRPr="00C3393F">
              <w:rPr>
                <w:b/>
              </w:rPr>
              <w:t>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Нумерация чисел в пределах 100.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3-4</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Классы и разряды. Представление чисел в пределах 100 в виде суммы разрядных единиц.</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3-4</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Классы, разряды.</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Величины и единицы их измерения. Единицы измерения стоимости, длины, массы, времени.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5, 8-9</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Килограмм, дециметр, сантиметр, центнер.</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Все виды устных вычислений с разрядными единицами в пределах 100.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6-7</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Способы проверки правильности вычислений (алгоритм, обратное действие, оценка достоверности результата) в пределах 100.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C3393F" w:rsidRDefault="00B20F35" w:rsidP="00B20F35">
            <w:pPr>
              <w:jc w:val="center"/>
              <w:rPr>
                <w:b/>
              </w:rPr>
            </w:pPr>
            <w:r>
              <w:rPr>
                <w:b/>
              </w:rPr>
              <w:t>Алгоритм сложения и вычитания</w:t>
            </w:r>
            <w:r w:rsidRPr="00C3393F">
              <w:rPr>
                <w:b/>
              </w:rPr>
              <w:t xml:space="preserve"> чисел в пределах 100 с переходом ч/з разр</w:t>
            </w:r>
            <w:r>
              <w:rPr>
                <w:b/>
              </w:rPr>
              <w:t>яд приёмами устных вычислений - 15</w:t>
            </w:r>
            <w:r w:rsidRPr="00C3393F">
              <w:rPr>
                <w:b/>
              </w:rPr>
              <w:t xml:space="preserve"> 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сложения  чисел в пределах 100 с переходом ч/з разряд приёмами устных вычислений.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6-7</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Сложение.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вычитания  чисел в пределах 100 с переходом ч/з разряд приёмами устных вычислений.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7-8</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Вычитание.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сложения и вычитания  чисел в пределах 100 с переходом ч/з разряд приёмами устных вычислений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6-8</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задач на сложение и вычитание чисел в пределах 100 с переходом ч/з разряд приёмами устных вычислений.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8-10</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10.</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C3393F" w:rsidRDefault="00B20F35" w:rsidP="00B20F35">
            <w:pPr>
              <w:rPr>
                <w:b/>
              </w:rPr>
            </w:pPr>
            <w:r>
              <w:t>Названия компонентов арифметических действий сложения и вычитания, знаки действий сложения и вычитания.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11-12</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Сложение, вычитание, плюс, минус.</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Алгоритмы письменного сложения, вычитания.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11-12</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Способы проверки правильности вычислений (алгоритм, обратное действие, оценка достоверности результата).</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12</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Нахождение неизвестного слагаемого.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13-14</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C3393F">
              <w:rPr>
                <w:b/>
              </w:rPr>
              <w:t>Входная (диагностическая) контрольная работа.</w:t>
            </w:r>
            <w:r>
              <w:rPr>
                <w:b/>
              </w:rPr>
              <w:t xml:space="preserve"> (№1)</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все арифметические действия с целыми числами в пределах 100.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Нахождение неизвестного уменьшаемого.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15-18</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Уменьшаемое, разность.</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Нахождение неизвестного вычитаемого.</w:t>
            </w:r>
          </w:p>
          <w:p w:rsidR="00B20F35" w:rsidRDefault="00B20F35" w:rsidP="00B20F35"/>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18-22</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Вычитаемое, разность.</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lastRenderedPageBreak/>
              <w:t>18.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Нахождение неизвестного компонента сложения и вычитания.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22-26</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Слагаемые, сумма.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19.</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C3393F" w:rsidRDefault="00B20F35" w:rsidP="00B20F35">
            <w:pPr>
              <w:rPr>
                <w:b/>
              </w:rPr>
            </w:pPr>
            <w:r>
              <w:rPr>
                <w:b/>
              </w:rPr>
              <w:t xml:space="preserve">Контрольная работа </w:t>
            </w:r>
            <w:r w:rsidRPr="00C3393F">
              <w:rPr>
                <w:b/>
              </w:rPr>
              <w:t>«Нахождение неизвестных компонентов сложения и вычитания»</w:t>
            </w:r>
            <w:r>
              <w:rPr>
                <w:b/>
              </w:rPr>
              <w:t>. (№2)</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нахождение неизвестных компонентов сложения и вычитания.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C3393F" w:rsidRDefault="00B20F35" w:rsidP="00B20F35">
            <w:pPr>
              <w:jc w:val="center"/>
              <w:rPr>
                <w:b/>
              </w:rPr>
            </w:pPr>
            <w:r>
              <w:rPr>
                <w:b/>
              </w:rPr>
              <w:t>Тысяча. Нумерация чисел в пределах 1000. - 15ч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Чтение и запись чисел от 0 до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34-37</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Классы и разряды.</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38-39</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Классы, разряды.</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Получение круглых сотен в пределах 1000, сложение и вычитание круглых сотен.</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40-41</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24.</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ED3F63" w:rsidRDefault="00B20F35" w:rsidP="00B20F35">
            <w:pPr>
              <w:rPr>
                <w:sz w:val="20"/>
                <w:szCs w:val="20"/>
              </w:rPr>
            </w:pPr>
            <w:r>
              <w:t>Представление многозначных чисел в виде суммы разрядных слагаемых (сотен, десятков, единиц).</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40-41</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Сумма, слагаемые.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Представление многозначных чисел в виде суммы разрядных слагаемых (сотен, десятков, единиц).</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42-43</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Представление многозначных чисел в виде: сотен, десятков и единиц; сотен и десятков; сотен и единиц.</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42-43</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Представление многозначных чисел в виде: сотен, десятков и единиц; сотен и десятков; сотен и единиц.</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40-43</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Разряды: единицы, десятки, сотни. Класс единиц. (Таблица классов и разрядов)</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39, 42</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29.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Счёт до 1000 и от 1000 разрядными единицами и равными числовыми группами по 2, 20, 200; по 5, 50, 500; по 25, 250 устно и с записью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40</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201408">
              <w:rPr>
                <w:b/>
              </w:rPr>
              <w:t>Контрольная работа за I четверть.</w:t>
            </w:r>
            <w:r>
              <w:rPr>
                <w:b/>
              </w:rPr>
              <w:t xml:space="preserve"> (№3)</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все арифметические действия с числами в пределах 100, нумерация чисел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Счёт до 1000 и от 1000 разрядными единицами и равными числовыми группами по 2, 20, 200; по 5, 50, 500; по 25, 250 устно и с записью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41</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Сравнение и упорядочение многозначных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42-43</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Многозначные числа.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34.</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201408" w:rsidRDefault="00B20F35" w:rsidP="00B20F35">
            <w:pPr>
              <w:rPr>
                <w:b/>
              </w:rPr>
            </w:pPr>
            <w:r>
              <w:t>Изображение трёхзначных чисел на калькуляторе.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36, 198</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Калькулятор.</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Римская нумерация.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45-46</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Pr>
                <w:b/>
              </w:rPr>
              <w:t>Арифметические задачи. -</w:t>
            </w:r>
            <w:r w:rsidRPr="00ED3F63">
              <w:rPr>
                <w:b/>
              </w:rPr>
              <w:t>7ч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«Задачи на нахождение неизвестного слагаемого, уменьшаемого, вычитаемого».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14, 18, 19</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Слагаемое, уменьшаемое, вычитаемое.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«Задачи на разностное и кратное сравнение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197, 201-203</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lastRenderedPageBreak/>
              <w:t>38.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Задачи, содержащие отношения «больше на…», «меньше на…».</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21, 22, 197</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39.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Задачи, содержащие отношения «больше в…», «меньше в…».</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 xml:space="preserve">22, 25, </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Задачи на пропорциональное деление.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r>
              <w:t>197-198</w:t>
            </w:r>
          </w:p>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Самостоятельная работа: «Решение задач»</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«Решение задач».</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894"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2147"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980A28" w:rsidRDefault="00B20F35" w:rsidP="00B20F35">
            <w:pPr>
              <w:jc w:val="center"/>
              <w:rPr>
                <w:b/>
              </w:rPr>
            </w:pPr>
            <w:r>
              <w:rPr>
                <w:b/>
              </w:rPr>
              <w:t>Единицы измерения</w:t>
            </w:r>
            <w:r w:rsidRPr="00980A28">
              <w:rPr>
                <w:b/>
              </w:rPr>
              <w:t xml:space="preserve"> стоимости, длины, массы</w:t>
            </w:r>
            <w:r>
              <w:rPr>
                <w:b/>
              </w:rPr>
              <w:t>, времени</w:t>
            </w:r>
            <w:r w:rsidRPr="00980A28">
              <w:rPr>
                <w:b/>
              </w:rPr>
              <w:t>.</w:t>
            </w:r>
            <w:r>
              <w:rPr>
                <w:b/>
              </w:rPr>
              <w:t xml:space="preserve"> -9ч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Единицы измерения стоимости, длины, массы.</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46-51</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Килограмм, грамм, тонна, центнер.</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Задачи на расчёт стоимости (цена, количество, общая стоимость товара).</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53</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Рубль, копейка.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Единицы измерения времени: год (1год), соотношение: 1год=365, 366 сут. Високосный год. Определение времени по часам.</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136-137</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Год, месяц, неделя, сутки.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Сложение и вычитание чисел, полученных при измерении одной, двумя мерами длины, стоимости устно: (55см+19см; 55см+45см; 1м-45см).</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51</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Сложение, вычитание.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Сложение и вычитание чисел, полученных при измерении одной, двумя единицами измерения длины, стоимости. </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Длина, стоимость, масса, время.</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Сложение и вычитание целых  чисел, полученных при измерении стоимости, длины, массы, времени без преобразования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53</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 xml:space="preserve">Метр, миллиметр, сантиметр, километр. </w:t>
            </w:r>
          </w:p>
        </w:tc>
      </w:tr>
      <w:tr w:rsidR="00B20F35" w:rsidTr="00B20F35">
        <w:trPr>
          <w:trHeight w:val="1220"/>
        </w:trPr>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49.</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201408" w:rsidRDefault="00B20F35" w:rsidP="00B20F35">
            <w:pPr>
              <w:rPr>
                <w:b/>
              </w:rPr>
            </w:pPr>
            <w:r>
              <w:t>Сложение и вычитание целых  чисел, полученных при измерении стоимости, длины, массы, времени с преобразованием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 xml:space="preserve">50. </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201408">
              <w:rPr>
                <w:b/>
              </w:rPr>
              <w:t>Контрольная работа:</w:t>
            </w:r>
            <w:r>
              <w:rPr>
                <w:b/>
              </w:rPr>
              <w:t xml:space="preserve"> </w:t>
            </w:r>
            <w:r w:rsidRPr="00201408">
              <w:rPr>
                <w:b/>
              </w:rPr>
              <w:t xml:space="preserve"> «Сложение и вычитание чисел, полученных при измерении стоимости, длины, массы, времени».</w:t>
            </w:r>
            <w:r>
              <w:rPr>
                <w:b/>
              </w:rPr>
              <w:t xml:space="preserve"> (№4)</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51.</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473A26" w:rsidRDefault="00B20F35" w:rsidP="00B20F35">
            <w:r>
              <w:t>Работа над ошибками:</w:t>
            </w:r>
            <w:r w:rsidRPr="00201408">
              <w:rPr>
                <w:b/>
              </w:rPr>
              <w:t xml:space="preserve"> </w:t>
            </w:r>
            <w:r w:rsidRPr="00201408">
              <w:t>сложени</w:t>
            </w:r>
            <w:r>
              <w:t>е и вычитание</w:t>
            </w:r>
            <w:r w:rsidRPr="00201408">
              <w:t xml:space="preserve"> </w:t>
            </w:r>
            <w:r>
              <w:t xml:space="preserve">целых </w:t>
            </w:r>
            <w:r w:rsidRPr="00201408">
              <w:t>чисел, полученных при измерении стоимости, длины, массы, времени.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Pr>
                <w:b/>
              </w:rPr>
              <w:t>Алгоритм сложения и вычитания</w:t>
            </w:r>
            <w:r w:rsidRPr="00ED3F63">
              <w:rPr>
                <w:b/>
              </w:rPr>
              <w:t xml:space="preserve"> чисел в пределах 1000 уст</w:t>
            </w:r>
            <w:r>
              <w:rPr>
                <w:b/>
              </w:rPr>
              <w:t>но и письменно, способы проверки правильности вычислений. - 31</w:t>
            </w:r>
            <w:r w:rsidRPr="00ED3F63">
              <w:rPr>
                <w:b/>
              </w:rPr>
              <w:t>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сложения и вычитания круглых сотен и десятков.</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54-56</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сложение, вычитание.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сложения и вычитания круглых сотен и десятков, единиц.</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57-58</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Алгоритм сложения и вычитания чисел без перехода через разряд в пределах 1000. </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59-63</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Порядок выполнения арифметических </w:t>
            </w:r>
          </w:p>
          <w:p w:rsidR="00B20F35" w:rsidRDefault="00B20F35" w:rsidP="00B20F35">
            <w:r>
              <w:t>действий в математических выражениях   без скобок.</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62, 64</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Арифметические действия.</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Порядок выполнения арифметических действий в математических выражениях  со скобками.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68</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простых и составных арифметических  задач в пределах 100, на сложение и вычитание в пределах 1000 без перехода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59-69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Простые и составные.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58.</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45133F" w:rsidRDefault="00B20F35" w:rsidP="00B20F35">
            <w:pPr>
              <w:rPr>
                <w:b/>
              </w:rPr>
            </w:pPr>
            <w:r w:rsidRPr="00790FB8">
              <w:rPr>
                <w:b/>
              </w:rPr>
              <w:t xml:space="preserve">Контрольная работа </w:t>
            </w:r>
            <w:r>
              <w:rPr>
                <w:b/>
              </w:rPr>
              <w:t xml:space="preserve">за </w:t>
            </w:r>
            <w:r>
              <w:rPr>
                <w:b/>
                <w:lang w:val="en-US"/>
              </w:rPr>
              <w:t>II</w:t>
            </w:r>
            <w:r>
              <w:rPr>
                <w:b/>
              </w:rPr>
              <w:t xml:space="preserve"> четверть (№5)</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59.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алгоритм сложения и вычитания чисел без перехода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сложения чисел с одним переходом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92-95</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Алгоритм.</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сложение чисел с двумя переходами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96</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простых арифметических задач на сложение чисел с двумя переходами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96</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письменного сложения трёх слагаемых.</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93, 95</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Сложение.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64.</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D54354" w:rsidRDefault="00B20F35" w:rsidP="00B20F35">
            <w:pPr>
              <w:rPr>
                <w:b/>
              </w:rPr>
            </w:pPr>
            <w:r>
              <w:t>Алгоритм письменного сложения трёх слагаемых.</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3041" w:type="dxa"/>
            <w:gridSpan w:val="4"/>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вычитания чисел с одним переходом через разряд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97-98</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Вычитание.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вычитания чисел с одним переходом через разряд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98-99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вычитания  чисел с двумя переходами через разряд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100-101</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вычитания чисел с двумя переходами через разряд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102-103</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69.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сложения и вычитания чисел с переходом через разряд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104</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70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Подготовка к контрольной работе.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w:t>
            </w:r>
            <w:r>
              <w:rPr>
                <w:b/>
              </w:rPr>
              <w:t>1</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D54354" w:rsidRDefault="00B20F35" w:rsidP="00B20F35">
            <w:pPr>
              <w:rPr>
                <w:b/>
              </w:rPr>
            </w:pPr>
            <w:r>
              <w:rPr>
                <w:b/>
              </w:rPr>
              <w:t xml:space="preserve">Контрольная работа </w:t>
            </w:r>
            <w:r w:rsidRPr="00D54354">
              <w:rPr>
                <w:b/>
              </w:rPr>
              <w:t xml:space="preserve"> «</w:t>
            </w:r>
            <w:r>
              <w:rPr>
                <w:b/>
              </w:rPr>
              <w:t>Алгоритм сложения и вычитания</w:t>
            </w:r>
            <w:r w:rsidRPr="00D54354">
              <w:rPr>
                <w:b/>
              </w:rPr>
              <w:t xml:space="preserve"> чисел с переходом через разряд в пределах 1000».</w:t>
            </w:r>
            <w:r>
              <w:rPr>
                <w:b/>
              </w:rPr>
              <w:t xml:space="preserve"> (№6)</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72</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сложение и вычитание чисел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Алгоритмы письменного сложения и вычитания многозначных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105-108</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Многозначные числа.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Порядок выполнения арифметических действий с целыми числами.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106-107</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Порядок выполнения арифметических действий с целыми числами.</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107-109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Способы проверки правильности вычислений (алгоритм, обратное действие, оценка достоверности результата).</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104-109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Способы проверки.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Способы проверки правильности вычислений (алгоритм, обратное действие, оценка достоверности результата).</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104-109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2C7E26">
              <w:t>Решение задач на нахождение неизвестного</w:t>
            </w:r>
            <w:r>
              <w:t xml:space="preserve"> с</w:t>
            </w:r>
            <w:r w:rsidRPr="002C7E26">
              <w:t>лагаемого, уменьшаемого</w:t>
            </w:r>
            <w:r>
              <w:t>, вычитаемого.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104-109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Слагаемое, уменьшаемое, вычитаемое.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79.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2C7E26">
              <w:t>Решение задач на нахождение неизвестного слагаемого, уменьшаемого</w:t>
            </w:r>
            <w:r>
              <w:t>, вычитаемого.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104-109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80.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Составление условия задач на нахождение неизвестного компонента сложения и вычитания по краткой записи и их решение.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107-108</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Компоненты сложения, компоненты вычитания.</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81.</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387551" w:rsidRDefault="00B20F35" w:rsidP="00B20F35">
            <w:pPr>
              <w:rPr>
                <w:b/>
              </w:rPr>
            </w:pPr>
            <w:r>
              <w:rPr>
                <w:b/>
              </w:rPr>
              <w:t xml:space="preserve">Контрольная работа </w:t>
            </w:r>
            <w:r w:rsidRPr="00387551">
              <w:rPr>
                <w:b/>
              </w:rPr>
              <w:t xml:space="preserve"> «Сложение и вычитание чисел с переходом через разряд».</w:t>
            </w:r>
            <w:r>
              <w:rPr>
                <w:b/>
              </w:rPr>
              <w:t xml:space="preserve"> (№7)</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82.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Работа над ошибками: </w:t>
            </w:r>
            <w:r w:rsidRPr="00387551">
              <w:t>сложение и вычитание чисел с переходом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sidRPr="00ED3F63">
              <w:rPr>
                <w:b/>
              </w:rPr>
              <w:t xml:space="preserve">Преобразование </w:t>
            </w:r>
            <w:r>
              <w:rPr>
                <w:b/>
              </w:rPr>
              <w:t xml:space="preserve">целых </w:t>
            </w:r>
            <w:r w:rsidRPr="00ED3F63">
              <w:rPr>
                <w:b/>
              </w:rPr>
              <w:t>чисел, полученных при измерении</w:t>
            </w:r>
            <w:r>
              <w:rPr>
                <w:b/>
              </w:rPr>
              <w:t xml:space="preserve"> величин</w:t>
            </w:r>
            <w:r w:rsidRPr="00ED3F63">
              <w:rPr>
                <w:b/>
              </w:rPr>
              <w:t xml:space="preserve"> стоимости, дл</w:t>
            </w:r>
            <w:r>
              <w:rPr>
                <w:b/>
              </w:rPr>
              <w:t>ины, массы. – 6</w:t>
            </w:r>
            <w:r w:rsidRPr="00ED3F63">
              <w:rPr>
                <w:b/>
              </w:rPr>
              <w:t>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83.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умножения чисел 10 и 100.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125-126</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Алгоритм.</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84.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деления чисел на  10 и 100 без остатка и с остатком.</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126-129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Остаток.</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85</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Преобразование чисел, полученных при измерении стоимости, длины, массы. Замена мелких мер крупными.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131-132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Килограмм, грамм, центнер.</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86</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Преобразование чисел, полученных при измерении стоимости, длины, массы. Замена крупных мер мелкими.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133-135</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Метр, сантиметр, миллиметр.</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87</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072880">
              <w:rPr>
                <w:b/>
              </w:rPr>
              <w:t xml:space="preserve">Проверочная работа: </w:t>
            </w:r>
            <w:r>
              <w:rPr>
                <w:b/>
              </w:rPr>
              <w:t>алгоритм умножения и деления</w:t>
            </w:r>
            <w:r w:rsidRPr="00072880">
              <w:rPr>
                <w:b/>
              </w:rPr>
              <w:t xml:space="preserve"> чисел на 10, 100; преобразование чисел, полученных при измерении величин.</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88</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072880" w:rsidRDefault="00B20F35" w:rsidP="00B20F35">
            <w:pPr>
              <w:rPr>
                <w:b/>
              </w:rPr>
            </w:pPr>
            <w:r>
              <w:t>Работа над ошибками.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sidRPr="00ED3F63">
              <w:rPr>
                <w:b/>
              </w:rPr>
              <w:t>Умножение и деление чисел в пределах 1000 без перехода через разряд. – 11ч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89</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Умножение и деление круглых десятков и сотен на однозначное число.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137-139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Однозначное число.</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90</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Умножение и деление круглых десятков и сотен на однозначное число.</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139-142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Умножение.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91</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Умножение двузначных и трёхзначных чисел на однозначное число без перехода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142-143</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Деление.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92</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Деление двузначных и трёхзначных чисел на однозначное число без перехода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143-144</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Двузначное число, трёхзначное число.</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93</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Сложение, вычитание, умножение и деление  многозначных чисел. Решение задач, содержащих отношения: «больше на(в)…», меньше на (в)…».</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144-145</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Многозначные.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94</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Составление условия задач по краткой записи, содержащих отношения: «больше на(в)…», меньше на (в)…» и их решение.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145,149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Краткая запись.</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95</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письменного сложения, вычитания, умножения и деления многозначных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148-150</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Сложение, вычитание, умножение, деление.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96</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Преобразование чисел, полученных при измерении величин длины и массы.</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151, 156</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Длина, масса.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97</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задач на расчет стоимости, времени, длины и массы.</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150-156</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Стоимость, длина, масса, время.</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98</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15530B">
              <w:rPr>
                <w:b/>
              </w:rPr>
              <w:t>Контрольная работа №</w:t>
            </w:r>
            <w:r>
              <w:rPr>
                <w:b/>
              </w:rPr>
              <w:t xml:space="preserve">5 </w:t>
            </w:r>
            <w:r w:rsidRPr="007D403C">
              <w:rPr>
                <w:b/>
              </w:rPr>
              <w:t xml:space="preserve">«Алгоритм </w:t>
            </w:r>
            <w:r>
              <w:rPr>
                <w:b/>
              </w:rPr>
              <w:t xml:space="preserve">письменного умножения и деления чисел на однозначное число без перехода </w:t>
            </w:r>
            <w:r w:rsidRPr="00387551">
              <w:rPr>
                <w:b/>
              </w:rPr>
              <w:t>через разряд».</w:t>
            </w:r>
            <w:r>
              <w:rPr>
                <w:b/>
              </w:rPr>
              <w:t xml:space="preserve"> (№8)</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99</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Работа над ошибками: </w:t>
            </w:r>
            <w:r w:rsidRPr="0029466A">
              <w:t xml:space="preserve">алгоритм письменного умножения и деления чисел </w:t>
            </w:r>
            <w:r>
              <w:t xml:space="preserve">на однозначное число </w:t>
            </w:r>
            <w:r w:rsidRPr="0029466A">
              <w:t>без перехода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158-162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ED3F63" w:rsidRDefault="00B20F35" w:rsidP="00B20F35">
            <w:pPr>
              <w:jc w:val="center"/>
              <w:rPr>
                <w:b/>
              </w:rPr>
            </w:pPr>
            <w:r>
              <w:rPr>
                <w:b/>
              </w:rPr>
              <w:t>Алгоритм письменного умножения и деления</w:t>
            </w:r>
            <w:r w:rsidRPr="00ED3F63">
              <w:rPr>
                <w:b/>
              </w:rPr>
              <w:t xml:space="preserve"> двузначных и трёхзначных чисел на однозначное число с переходом через разряд. </w:t>
            </w:r>
            <w:r>
              <w:rPr>
                <w:b/>
              </w:rPr>
              <w:t>–</w:t>
            </w:r>
            <w:r w:rsidRPr="00ED3F63">
              <w:rPr>
                <w:b/>
              </w:rPr>
              <w:t xml:space="preserve"> </w:t>
            </w:r>
            <w:r>
              <w:rPr>
                <w:b/>
              </w:rPr>
              <w:t>10ч.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100</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Алгоритмы письменного умножения двузначных чисел на однозначное число с переходом через разряд. Способы проверки правильности вычислений (обратное действие).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165-161</w:t>
            </w:r>
          </w:p>
          <w:p w:rsidR="00B20F35" w:rsidRDefault="00B20F35" w:rsidP="00B20F35">
            <w:r>
              <w:t>162-164</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Двузначные, однозначные, вычисления.</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101</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письменного умножения  двузначных и трёхзначных чисел на однозначное число с переходом через разряд.</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166-169</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102</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rsidRPr="004D58A5">
              <w:rPr>
                <w:b/>
              </w:rPr>
              <w:t>Контрольная работа за III четверть.</w:t>
            </w:r>
            <w:r>
              <w:rPr>
                <w:b/>
              </w:rPr>
              <w:t xml:space="preserve"> (№ 9)</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165-171</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103</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w:t>
            </w:r>
          </w:p>
          <w:p w:rsidR="00B20F35" w:rsidRDefault="00B20F35" w:rsidP="00B20F35">
            <w:r w:rsidRPr="00533690">
              <w:t xml:space="preserve"> </w:t>
            </w:r>
            <w:r>
              <w:t>Решение задач, содержащих зависимость, характеризующую процесс:  движения (скорость, время, пройденный путь).</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172-174</w:t>
            </w:r>
          </w:p>
          <w:p w:rsidR="00B20F35" w:rsidRDefault="00B20F35" w:rsidP="00B20F35">
            <w:r>
              <w:t>162-164</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Скорость, время, расстояние.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104</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Алгоритмы письменного умножения и деления двузначных и трёхзначных чисел на однозначное число. Способы проверки правильности вычислений (обратное действие).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174-176</w:t>
            </w:r>
          </w:p>
          <w:p w:rsidR="00B20F35" w:rsidRDefault="00B20F35" w:rsidP="00B20F35">
            <w:r>
              <w:t>162-164</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Обратное действие.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105</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4D58A5" w:rsidRDefault="00B20F35" w:rsidP="00B20F35">
            <w:pPr>
              <w:rPr>
                <w:b/>
              </w:rPr>
            </w:pPr>
            <w:r>
              <w:t>Алгоритмы письменного деления двузначных чисел на однозначное число с переходом через разряд. Способы проверки правильности вычислений (обратное действие).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rPr>
          <w:trHeight w:val="897"/>
        </w:trPr>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106</w:t>
            </w:r>
            <w:r w:rsidRPr="00ED3F63">
              <w:rPr>
                <w:b/>
              </w:rPr>
              <w:t>.</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простых и составных арифметических задач на все арифметические  действия.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p w:rsidR="00B20F35" w:rsidRDefault="00B20F35" w:rsidP="00B20F35"/>
          <w:p w:rsidR="00B20F35" w:rsidRDefault="00B20F35" w:rsidP="00B20F35">
            <w:r>
              <w:t>177</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письменного выполнения арифметических действий в пределах 1000.</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162-177</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Алгоритм.</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Порядок выполнения арифметических действий в выражениях со скобками и без скобок.</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 xml:space="preserve">169-171, 172, 174, 177 </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109.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Самостоятельная работа: «Выполнение всех  арифметических действий с целыми числами в пределах 1000».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1C4F76" w:rsidRDefault="00B20F35" w:rsidP="00B20F35">
            <w:pPr>
              <w:jc w:val="center"/>
              <w:rPr>
                <w:b/>
              </w:rPr>
            </w:pPr>
            <w:r w:rsidRPr="001C4F76">
              <w:rPr>
                <w:b/>
              </w:rPr>
              <w:t>Получение одной или неско</w:t>
            </w:r>
            <w:r>
              <w:rPr>
                <w:b/>
              </w:rPr>
              <w:t>льких долей предмета, числа. – 5</w:t>
            </w:r>
            <w:r w:rsidRPr="001C4F76">
              <w:rPr>
                <w:b/>
              </w:rPr>
              <w:t>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Доля величины (половина, треть, четверть)</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109-110</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Половина, треть, четверть.</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Получение   долей предмета, числа.</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111-112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Получение долей.</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Сравнение долей.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109-112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задач  на нахождение доли целого и целого по значению его доли.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r>
              <w:t>109-112</w:t>
            </w:r>
          </w:p>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r>
              <w:t>Нахождение доли.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114.</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D13503" w:rsidRDefault="00B20F35" w:rsidP="00B20F35">
            <w:pPr>
              <w:rPr>
                <w:b/>
              </w:rPr>
            </w:pPr>
            <w:r>
              <w:t>Решение задач  на нахождение доли целого и целого по значению его доли.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70" w:type="dxa"/>
            <w:gridSpan w:val="3"/>
            <w:tcBorders>
              <w:top w:val="single" w:sz="4" w:space="0" w:color="auto"/>
              <w:left w:val="single" w:sz="4" w:space="0" w:color="auto"/>
              <w:bottom w:val="single" w:sz="4" w:space="0" w:color="auto"/>
              <w:right w:val="single" w:sz="4" w:space="0" w:color="auto"/>
            </w:tcBorders>
          </w:tcPr>
          <w:p w:rsidR="00B20F35" w:rsidRDefault="00B20F35" w:rsidP="00B20F35"/>
        </w:tc>
        <w:tc>
          <w:tcPr>
            <w:tcW w:w="1971" w:type="dxa"/>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Default="00B20F35" w:rsidP="00B20F35">
            <w:pPr>
              <w:jc w:val="center"/>
            </w:pPr>
            <w:r>
              <w:rPr>
                <w:b/>
              </w:rPr>
              <w:t>Обыкновенные дроби. – 9ч.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Образование, запись  и чтение  обыкновенных дробей.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113-116</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Числитель и знаменатель дроби.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117</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Числитель, знаменатель.</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Сравнение дробей с одинаковыми числителями и одинаковыми знаменателями.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118-120</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Сравнение.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Сравнение дробей с одинаковыми числителями и одинаковыми знаменателями.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118-120</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Одинаковые знаменатели.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119.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Правильные и неправильные дроби.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121-124</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Правильные, неправильные дроби.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Сравнение обыкновенных дробей с единицей.</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122-123</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Обыкновенные дроби.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Default="00B20F35" w:rsidP="00B20F35">
            <w:pPr>
              <w:rPr>
                <w:b/>
              </w:rPr>
            </w:pPr>
            <w:r>
              <w:rPr>
                <w:b/>
              </w:rPr>
              <w:t>121.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Подготовка к контрольной работе.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122.</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1C4F76" w:rsidRDefault="00B20F35" w:rsidP="00B20F35">
            <w:pPr>
              <w:rPr>
                <w:b/>
              </w:rPr>
            </w:pPr>
            <w:r>
              <w:rPr>
                <w:b/>
              </w:rPr>
              <w:t xml:space="preserve">Контрольная работа </w:t>
            </w:r>
            <w:r w:rsidRPr="001C4F76">
              <w:rPr>
                <w:b/>
              </w:rPr>
              <w:t>«Обыкновенные дроби».</w:t>
            </w:r>
            <w:r>
              <w:rPr>
                <w:b/>
              </w:rPr>
              <w:t xml:space="preserve"> (№10)</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обыкновенные дроби.</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303678" w:rsidRDefault="00B20F35" w:rsidP="00B20F35">
            <w:pPr>
              <w:jc w:val="center"/>
              <w:rPr>
                <w:b/>
              </w:rPr>
            </w:pPr>
            <w:r>
              <w:rPr>
                <w:b/>
              </w:rPr>
              <w:t>Решение задач. – 7ч.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простых арифметических задач на нахождение доли целого и целого значению  его доли.</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111-112</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Арифметические задачи.</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125.</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арифметических задач, на разностное сравнение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nil"/>
            </w:tcBorders>
          </w:tcPr>
          <w:p w:rsidR="00B20F35" w:rsidRDefault="00B20F35" w:rsidP="00B20F35">
            <w:r>
              <w:t>83-86</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Разностное сравнение.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Решение задач на кратное сравнение чисел.</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nil"/>
            </w:tcBorders>
          </w:tcPr>
          <w:p w:rsidR="00B20F35" w:rsidRDefault="00B20F35" w:rsidP="00B20F35">
            <w:r>
              <w:t>87-91</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Кратное сравнение.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127.</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 Решение составных задач в 2-3 арифметических действия.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202-205</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128.</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Единицы измерения  времени. Решение задач на время (начало, конец, продолжительность события).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144, 155</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Час, минута, секунда.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129.</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pPr>
              <w:rPr>
                <w:b/>
              </w:rPr>
            </w:pPr>
            <w:r w:rsidRPr="00132DB6">
              <w:rPr>
                <w:b/>
              </w:rPr>
              <w:t>Контрольная работа за год.</w:t>
            </w:r>
            <w:r>
              <w:rPr>
                <w:b/>
              </w:rPr>
              <w:t xml:space="preserve"> (№11)</w:t>
            </w:r>
          </w:p>
          <w:p w:rsidR="00B20F35" w:rsidRPr="00132DB6" w:rsidRDefault="00B20F35" w:rsidP="00B20F35">
            <w:pPr>
              <w:rPr>
                <w:b/>
              </w:rPr>
            </w:pPr>
          </w:p>
        </w:tc>
        <w:tc>
          <w:tcPr>
            <w:tcW w:w="938" w:type="dxa"/>
            <w:tcBorders>
              <w:top w:val="single" w:sz="4" w:space="0" w:color="auto"/>
              <w:left w:val="single" w:sz="4" w:space="0" w:color="auto"/>
              <w:bottom w:val="single" w:sz="4" w:space="0" w:color="auto"/>
              <w:right w:val="single" w:sz="4" w:space="0" w:color="auto"/>
            </w:tcBorders>
          </w:tcPr>
          <w:p w:rsidR="00B20F35" w:rsidRPr="00132DB6" w:rsidRDefault="00B20F35" w:rsidP="00B20F35">
            <w:pPr>
              <w:rPr>
                <w:b/>
              </w:rPr>
            </w:pPr>
          </w:p>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130.</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Работа над ошибками. Способы проверки правильности вычислений умножения сложением и делением.</w:t>
            </w:r>
          </w:p>
          <w:p w:rsidR="00B20F35" w:rsidRDefault="00B20F35" w:rsidP="00B20F35"/>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Умножение, деление.</w:t>
            </w:r>
          </w:p>
        </w:tc>
      </w:tr>
      <w:tr w:rsidR="00B20F35" w:rsidTr="00B20F35">
        <w:tc>
          <w:tcPr>
            <w:tcW w:w="9571" w:type="dxa"/>
            <w:gridSpan w:val="8"/>
            <w:tcBorders>
              <w:top w:val="single" w:sz="4" w:space="0" w:color="auto"/>
              <w:left w:val="single" w:sz="4" w:space="0" w:color="auto"/>
              <w:bottom w:val="single" w:sz="4" w:space="0" w:color="auto"/>
              <w:right w:val="single" w:sz="4" w:space="0" w:color="auto"/>
            </w:tcBorders>
          </w:tcPr>
          <w:p w:rsidR="00B20F35" w:rsidRPr="00132DB6" w:rsidRDefault="00B20F35" w:rsidP="00B20F35">
            <w:pPr>
              <w:jc w:val="center"/>
              <w:rPr>
                <w:b/>
              </w:rPr>
            </w:pPr>
            <w:r w:rsidRPr="00132DB6">
              <w:rPr>
                <w:b/>
              </w:rPr>
              <w:t>Повторение. – 6ч</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131.</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Способы проверки правильности вычислений умножения сложением и делением.</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197-198</w:t>
            </w:r>
          </w:p>
          <w:p w:rsidR="00B20F35" w:rsidRDefault="00B20F35" w:rsidP="00B20F35">
            <w:r>
              <w:t>162-164</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132.</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Названия компонентов арифметических действий, знаки действий: умножение и деление.</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142-162</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133.</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Алгоритм письменного деления многозначных чисел. Способы проверки правильности вычислений (обратное действие, оценка достоверности результата).</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209-211</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Многозначные.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134.</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Единицы измерения  времени. Решение задач на время (начало, конец, продолжительность события).</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212-214</w:t>
            </w:r>
          </w:p>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Час, минута. Секунда.</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135.</w:t>
            </w:r>
          </w:p>
        </w:tc>
        <w:tc>
          <w:tcPr>
            <w:tcW w:w="4917" w:type="dxa"/>
            <w:gridSpan w:val="2"/>
            <w:tcBorders>
              <w:top w:val="single" w:sz="4" w:space="0" w:color="auto"/>
              <w:left w:val="single" w:sz="4" w:space="0" w:color="auto"/>
              <w:bottom w:val="single" w:sz="4" w:space="0" w:color="auto"/>
              <w:right w:val="single" w:sz="4" w:space="0" w:color="auto"/>
            </w:tcBorders>
          </w:tcPr>
          <w:p w:rsidR="00B20F35" w:rsidRPr="00132DB6" w:rsidRDefault="00B20F35" w:rsidP="00B20F35">
            <w:pPr>
              <w:rPr>
                <w:b/>
              </w:rPr>
            </w:pPr>
            <w:r>
              <w:t>Решение простых и составных арифметических задач.</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Составные.</w:t>
            </w:r>
          </w:p>
        </w:tc>
      </w:tr>
      <w:tr w:rsidR="00B20F35" w:rsidTr="00B20F35">
        <w:tc>
          <w:tcPr>
            <w:tcW w:w="675" w:type="dxa"/>
            <w:tcBorders>
              <w:top w:val="single" w:sz="4" w:space="0" w:color="auto"/>
              <w:left w:val="single" w:sz="4" w:space="0" w:color="auto"/>
              <w:bottom w:val="single" w:sz="4" w:space="0" w:color="auto"/>
              <w:right w:val="single" w:sz="4" w:space="0" w:color="auto"/>
            </w:tcBorders>
          </w:tcPr>
          <w:p w:rsidR="00B20F35" w:rsidRPr="00ED3F63" w:rsidRDefault="00B20F35" w:rsidP="00B20F35">
            <w:pPr>
              <w:rPr>
                <w:b/>
              </w:rPr>
            </w:pPr>
            <w:r>
              <w:rPr>
                <w:b/>
              </w:rPr>
              <w:t>136.</w:t>
            </w:r>
          </w:p>
        </w:tc>
        <w:tc>
          <w:tcPr>
            <w:tcW w:w="4917" w:type="dxa"/>
            <w:gridSpan w:val="2"/>
            <w:tcBorders>
              <w:top w:val="single" w:sz="4" w:space="0" w:color="auto"/>
              <w:left w:val="single" w:sz="4" w:space="0" w:color="auto"/>
              <w:bottom w:val="single" w:sz="4" w:space="0" w:color="auto"/>
              <w:right w:val="single" w:sz="4" w:space="0" w:color="auto"/>
            </w:tcBorders>
          </w:tcPr>
          <w:p w:rsidR="00B20F35" w:rsidRDefault="00B20F35" w:rsidP="00B20F35">
            <w:r>
              <w:t xml:space="preserve"> Итоговый урок.</w:t>
            </w:r>
          </w:p>
        </w:tc>
        <w:tc>
          <w:tcPr>
            <w:tcW w:w="938" w:type="dxa"/>
            <w:tcBorders>
              <w:top w:val="single" w:sz="4" w:space="0" w:color="auto"/>
              <w:left w:val="single" w:sz="4" w:space="0" w:color="auto"/>
              <w:bottom w:val="single" w:sz="4" w:space="0" w:color="auto"/>
              <w:right w:val="single" w:sz="4" w:space="0" w:color="auto"/>
            </w:tcBorders>
          </w:tcPr>
          <w:p w:rsidR="00B20F35" w:rsidRDefault="00B20F35" w:rsidP="00B20F35"/>
        </w:tc>
        <w:tc>
          <w:tcPr>
            <w:tcW w:w="1055"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c>
          <w:tcPr>
            <w:tcW w:w="1986" w:type="dxa"/>
            <w:gridSpan w:val="2"/>
            <w:tcBorders>
              <w:top w:val="single" w:sz="4" w:space="0" w:color="auto"/>
              <w:left w:val="single" w:sz="4" w:space="0" w:color="auto"/>
              <w:bottom w:val="single" w:sz="4" w:space="0" w:color="auto"/>
              <w:right w:val="single" w:sz="4" w:space="0" w:color="auto"/>
            </w:tcBorders>
          </w:tcPr>
          <w:p w:rsidR="00B20F35" w:rsidRDefault="00B20F35" w:rsidP="00B20F35"/>
        </w:tc>
      </w:tr>
    </w:tbl>
    <w:p w:rsidR="00B20F35" w:rsidRDefault="00B20F35"/>
    <w:p w:rsidR="00B20F35" w:rsidRDefault="00B20F35">
      <w:r>
        <w:rPr>
          <w:noProof/>
        </w:rPr>
        <w:drawing>
          <wp:anchor distT="0" distB="0" distL="114300" distR="114300" simplePos="0" relativeHeight="251658752" behindDoc="1" locked="0" layoutInCell="1" allowOverlap="1" wp14:anchorId="6B0BB6BB" wp14:editId="3B6E1BBF">
            <wp:simplePos x="0" y="0"/>
            <wp:positionH relativeFrom="column">
              <wp:posOffset>822325</wp:posOffset>
            </wp:positionH>
            <wp:positionV relativeFrom="paragraph">
              <wp:posOffset>-1630045</wp:posOffset>
            </wp:positionV>
            <wp:extent cx="4902835" cy="68954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точечный рисунок (5).bmp"/>
                    <pic:cNvPicPr/>
                  </pic:nvPicPr>
                  <pic:blipFill>
                    <a:blip r:embed="rId8">
                      <a:extLst>
                        <a:ext uri="{28A0092B-C50C-407E-A947-70E740481C1C}">
                          <a14:useLocalDpi xmlns:a14="http://schemas.microsoft.com/office/drawing/2010/main" val="0"/>
                        </a:ext>
                      </a:extLst>
                    </a:blip>
                    <a:stretch>
                      <a:fillRect/>
                    </a:stretch>
                  </pic:blipFill>
                  <pic:spPr>
                    <a:xfrm>
                      <a:off x="0" y="0"/>
                      <a:ext cx="4902835" cy="6895465"/>
                    </a:xfrm>
                    <a:prstGeom prst="rect">
                      <a:avLst/>
                    </a:prstGeom>
                  </pic:spPr>
                </pic:pic>
              </a:graphicData>
            </a:graphic>
            <wp14:sizeRelH relativeFrom="margin">
              <wp14:pctWidth>0</wp14:pctWidth>
            </wp14:sizeRelH>
            <wp14:sizeRelV relativeFrom="margin">
              <wp14:pctHeight>0</wp14:pctHeight>
            </wp14:sizeRelV>
          </wp:anchor>
        </w:drawing>
      </w:r>
    </w:p>
    <w:p w:rsidR="00B20F35" w:rsidRDefault="00B20F35"/>
    <w:p w:rsidR="00B20F35" w:rsidRDefault="00B20F35"/>
    <w:p w:rsidR="00B20F35" w:rsidRDefault="00B20F35"/>
    <w:p w:rsidR="00B20F35" w:rsidRDefault="00B20F35"/>
    <w:p w:rsidR="00B20F35" w:rsidRDefault="00B20F35"/>
    <w:p w:rsidR="00B20F35" w:rsidRDefault="00B20F35"/>
    <w:p w:rsidR="00B20F35" w:rsidRDefault="00B20F35"/>
    <w:p w:rsidR="00B20F35" w:rsidRDefault="00B20F35"/>
    <w:p w:rsidR="00B20F35" w:rsidRDefault="00B20F35"/>
    <w:p w:rsidR="00B20F35" w:rsidRDefault="00B20F35"/>
    <w:p w:rsidR="00B20F35" w:rsidRDefault="00B20F35"/>
    <w:p w:rsidR="00A236AC" w:rsidRDefault="00A236AC"/>
    <w:p w:rsidR="00FC78F3" w:rsidRDefault="00FC78F3"/>
    <w:p w:rsidR="00A236AC" w:rsidRDefault="00A236AC" w:rsidP="00A236AC">
      <w:pPr>
        <w:jc w:val="center"/>
        <w:rPr>
          <w:b/>
          <w:sz w:val="28"/>
          <w:szCs w:val="28"/>
        </w:rPr>
      </w:pPr>
      <w:r>
        <w:rPr>
          <w:b/>
          <w:sz w:val="28"/>
          <w:szCs w:val="28"/>
        </w:rPr>
        <w:t>Тематический план по геометрии 5 класс</w:t>
      </w:r>
    </w:p>
    <w:p w:rsidR="00A236AC" w:rsidRDefault="00A236AC" w:rsidP="00A236AC">
      <w:pPr>
        <w:jc w:val="center"/>
        <w:rPr>
          <w:b/>
        </w:rPr>
      </w:pPr>
      <w:r>
        <w:rPr>
          <w:b/>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311"/>
        <w:gridCol w:w="241"/>
        <w:gridCol w:w="241"/>
        <w:gridCol w:w="304"/>
      </w:tblGrid>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 п/п</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Темы уроков</w:t>
            </w:r>
          </w:p>
        </w:tc>
        <w:tc>
          <w:tcPr>
            <w:tcW w:w="1126"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дата</w:t>
            </w: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Стр.</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словарь</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1.</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 xml:space="preserve">Взаимное расположение предметов в пространстве и на плоскости (выше - ниже, слева - справа, сверху - снизу, ближе – дальше, между и пр.) </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слева - справа, сверху - снизу</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2.</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Распознавание и изображение геометрических фигур: точка, линия (кривая и прямая), о</w:t>
            </w:r>
            <w:r>
              <w:lastRenderedPageBreak/>
              <w:t xml:space="preserve">трезок, луч. Использование чертёжных инструментов для </w:t>
            </w:r>
            <w:r>
              <w:lastRenderedPageBreak/>
              <w:t>выполнения построений.</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27-28</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отрезок</w:t>
            </w:r>
          </w:p>
          <w:p w:rsidR="00A236AC" w:rsidRDefault="00A236AC">
            <w:pPr>
              <w:jc w:val="center"/>
            </w:pPr>
            <w:r>
              <w:t>луч</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3.</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Распознавание и изображение ло</w:t>
            </w:r>
            <w:r>
              <w:lastRenderedPageBreak/>
              <w:t>маной линии. Использование чертёжных инструментов для</w:t>
            </w:r>
            <w:r>
              <w:lastRenderedPageBreak/>
              <w:t xml:space="preserve"> выполнения построений. Вычисление длины ломаной лини</w:t>
            </w:r>
            <w:r>
              <w:lastRenderedPageBreak/>
              <w:t>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28</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ломаная</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4.</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Распознавание и изображение ломаной линии. Использо</w:t>
            </w:r>
            <w:r>
              <w:lastRenderedPageBreak/>
              <w:t>вание чертёжных инструментов для выполнения построен</w:t>
            </w:r>
            <w:r>
              <w:lastRenderedPageBreak/>
              <w:t>ий. Вычисление длины ломаной линии.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28</w:t>
            </w: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5.</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Углы, виды углов. Ср</w:t>
            </w:r>
            <w:r>
              <w:lastRenderedPageBreak/>
              <w:t>авнение углов. Использование чертёжных инструментов д</w:t>
            </w:r>
            <w:r>
              <w:lastRenderedPageBreak/>
              <w:t>ля выполнения построений.</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29</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угол</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6.</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Распознавание и изображение</w:t>
            </w:r>
            <w:r>
              <w:lastRenderedPageBreak/>
              <w:t xml:space="preserve"> геометрических фигур: прямоугольник, квадрат (сходств</w:t>
            </w:r>
            <w:r>
              <w:lastRenderedPageBreak/>
              <w:t>о и различие). Использование чертёжных инструментов д</w:t>
            </w:r>
            <w:r>
              <w:lastRenderedPageBreak/>
              <w:t>ля выполнения построений по заданным  длинам сторон.</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30-32</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прямоугольник</w:t>
            </w:r>
          </w:p>
          <w:p w:rsidR="00A236AC" w:rsidRDefault="00A236AC">
            <w:pPr>
              <w:jc w:val="center"/>
            </w:pPr>
            <w:r>
              <w:t>квадрат</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7</w:t>
            </w:r>
            <w:r>
              <w:rPr>
                <w:b/>
              </w:rPr>
              <w:lastRenderedPageBreak/>
              <w:t>.</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lastRenderedPageBreak/>
              <w:t>П</w:t>
            </w:r>
            <w:r>
              <w:lastRenderedPageBreak/>
              <w:t>ериметр. Вычисление периметра прямоугольника, квадрата</w:t>
            </w:r>
            <w:r>
              <w:lastRenderedPageBreak/>
              <w:t>.</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п</w:t>
            </w:r>
            <w:r>
              <w:lastRenderedPageBreak/>
              <w:t>ериметр</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8.</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pPr>
              <w:rPr>
                <w:b/>
                <w:i/>
              </w:rPr>
            </w:pPr>
            <w:r>
              <w:rPr>
                <w:b/>
                <w:i/>
              </w:rPr>
              <w:t>Проверочная работа: построение и вычисление дины лом</w:t>
            </w:r>
            <w:r>
              <w:rPr>
                <w:b/>
                <w:i/>
              </w:rPr>
              <w:lastRenderedPageBreak/>
              <w:t>аной линии.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9.</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Работа над ошибками. Многоугольники: постро</w:t>
            </w:r>
            <w:r>
              <w:lastRenderedPageBreak/>
              <w:t>ение, обозначение, вычисление периметров.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71-73</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многоугольник</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10.</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Решение геоме</w:t>
            </w:r>
            <w:r>
              <w:lastRenderedPageBreak/>
              <w:t>трических задач на вычисление периметров многоугольн</w:t>
            </w:r>
            <w:r>
              <w:lastRenderedPageBreak/>
              <w:t>иков.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71-73</w:t>
            </w: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r>
              <w:t>периметр</w:t>
            </w:r>
          </w:p>
          <w:p w:rsidR="00A236AC" w:rsidRDefault="00A236AC">
            <w:pPr>
              <w:jc w:val="center"/>
            </w:pPr>
            <w:r>
              <w:t>много</w:t>
            </w:r>
            <w:r>
              <w:lastRenderedPageBreak/>
              <w:t>угольник</w:t>
            </w:r>
          </w:p>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11.</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Решение геометрических задач на вычисление пери</w:t>
            </w:r>
            <w:r>
              <w:lastRenderedPageBreak/>
              <w:t>метров многоугольников.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71-73</w:t>
            </w: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r>
              <w:t>периметр</w:t>
            </w:r>
          </w:p>
          <w:p w:rsidR="00A236AC" w:rsidRDefault="00A236AC">
            <w:pPr>
              <w:jc w:val="center"/>
            </w:pPr>
            <w:r>
              <w:t>многоугольник</w:t>
            </w:r>
          </w:p>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12.</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Распознавание и изображение г</w:t>
            </w:r>
            <w:r>
              <w:lastRenderedPageBreak/>
              <w:t>еометрической фигуры: треугольник. Стороны треугольник</w:t>
            </w:r>
            <w:r>
              <w:lastRenderedPageBreak/>
              <w:t>а: основание, боковые стороны. Обозначение.</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74-76</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Треугольник, основание</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13.</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Использовани</w:t>
            </w:r>
            <w:r>
              <w:lastRenderedPageBreak/>
              <w:t>е чертёжных инструментов (карандаша и линейки) для вы</w:t>
            </w:r>
            <w:r>
              <w:lastRenderedPageBreak/>
              <w:t>полнения построений треугольника. Вычисление периметр</w:t>
            </w:r>
            <w:r>
              <w:lastRenderedPageBreak/>
              <w:t>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74-76</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треугольник</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14.</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Классификация треугольников по видам углов.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76-79</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остроугольный</w:t>
            </w:r>
          </w:p>
          <w:p w:rsidR="00A236AC" w:rsidRDefault="00A236AC">
            <w:pPr>
              <w:jc w:val="center"/>
            </w:pPr>
            <w:r>
              <w:t>тупоугольный</w:t>
            </w:r>
          </w:p>
          <w:p w:rsidR="00A236AC" w:rsidRDefault="00A236AC">
            <w:pPr>
              <w:jc w:val="center"/>
            </w:pPr>
            <w:r>
              <w:t>прямоугольный</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t>15.</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Класси</w:t>
            </w:r>
            <w:r>
              <w:lastRenderedPageBreak/>
              <w:t>фикация треугольников по длинам сторон.</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79-82</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равноб</w:t>
            </w:r>
            <w:r>
              <w:lastRenderedPageBreak/>
              <w:t>едренный</w:t>
            </w:r>
          </w:p>
          <w:p w:rsidR="00A236AC" w:rsidRDefault="00A236AC">
            <w:pPr>
              <w:jc w:val="center"/>
            </w:pPr>
            <w:r>
              <w:t>равносторонний разносторонний</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16.</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Использование</w:t>
            </w:r>
            <w:r>
              <w:lastRenderedPageBreak/>
              <w:t xml:space="preserve"> чертёжных инструментов (карандаша и линейки)  для вып</w:t>
            </w:r>
            <w:r>
              <w:lastRenderedPageBreak/>
              <w:t>олнения построений треугольника. Вычисление периметро</w:t>
            </w:r>
            <w:r>
              <w:lastRenderedPageBreak/>
              <w:t>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79-82</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треугольник п</w:t>
            </w:r>
            <w:r>
              <w:lastRenderedPageBreak/>
              <w:t>ериметр</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17.</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pPr>
              <w:rPr>
                <w:b/>
                <w:i/>
              </w:rPr>
            </w:pPr>
            <w:r>
              <w:rPr>
                <w:b/>
                <w:i/>
              </w:rPr>
              <w:t>Проверочная работа: построение треугольников, вычисл</w:t>
            </w:r>
            <w:r>
              <w:rPr>
                <w:b/>
                <w:i/>
              </w:rPr>
              <w:lastRenderedPageBreak/>
              <w:t>ение периметров треугольников.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18.</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Работа над ошибками. По</w:t>
            </w:r>
            <w:r>
              <w:lastRenderedPageBreak/>
              <w:t xml:space="preserve">строение треугольников по трём данным длинам сторон </w:t>
            </w:r>
            <w:r>
              <w:lastRenderedPageBreak/>
              <w:t>с помощью циркуля и линейки.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p w:rsidR="00A236AC" w:rsidRDefault="00A236AC">
            <w:pPr>
              <w:jc w:val="center"/>
            </w:pPr>
            <w:r>
              <w:t>187</w:t>
            </w: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19.</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Построение равносторонне</w:t>
            </w:r>
            <w:r>
              <w:lastRenderedPageBreak/>
              <w:t>го треугольника по  данной длине одной из сторон с пом</w:t>
            </w:r>
            <w:r>
              <w:lastRenderedPageBreak/>
              <w:t>ощью циркуля и линейки.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188</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 xml:space="preserve">равносторонний </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20.</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Построение равнобедренного тр</w:t>
            </w:r>
            <w:r>
              <w:lastRenderedPageBreak/>
              <w:t>еугольника по трём данным длинам сторон с помощью ци</w:t>
            </w:r>
            <w:r>
              <w:lastRenderedPageBreak/>
              <w:t>ркуля и линейки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189</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равнобедренный</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21.</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Построение треугольников по трём данн</w:t>
            </w:r>
            <w:r>
              <w:lastRenderedPageBreak/>
              <w:t>ым длинам сторон с помощью циркуля и линейки.</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187-189</w:t>
            </w: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22.</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Распозн</w:t>
            </w:r>
            <w:r>
              <w:lastRenderedPageBreak/>
              <w:t>авание и изображение геометрических фигур: круг, окруж</w:t>
            </w:r>
            <w:r>
              <w:lastRenderedPageBreak/>
              <w:t>ность. Линии в круге: радиус, диаметр, хорда. Обозначение</w:t>
            </w:r>
            <w:r>
              <w:lastRenderedPageBreak/>
              <w:t xml:space="preserve"> </w:t>
            </w:r>
            <w:r>
              <w:rPr>
                <w:lang w:val="en-US"/>
              </w:rPr>
              <w:t>R</w:t>
            </w:r>
            <w:r>
              <w:t>,</w:t>
            </w:r>
            <w:r>
              <w:rPr>
                <w:lang w:val="en-US"/>
              </w:rPr>
              <w:t xml:space="preserve"> D</w:t>
            </w:r>
            <w:r>
              <w:t>.</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190</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 xml:space="preserve">радиус </w:t>
            </w:r>
          </w:p>
          <w:p w:rsidR="00A236AC" w:rsidRDefault="00A236AC">
            <w:pPr>
              <w:jc w:val="center"/>
            </w:pPr>
            <w:r>
              <w:lastRenderedPageBreak/>
              <w:t>диаметр</w:t>
            </w:r>
          </w:p>
          <w:p w:rsidR="00A236AC" w:rsidRDefault="00A236AC">
            <w:pPr>
              <w:jc w:val="center"/>
            </w:pPr>
            <w:r>
              <w:t xml:space="preserve"> хорда</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23.</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 xml:space="preserve">Построение круга с помощью циркуля по заданным </w:t>
            </w:r>
            <w:r>
              <w:lastRenderedPageBreak/>
              <w:t>радиусам или диаметрам.</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191-192</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циркуль</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24.</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Построение круга с помощью ци</w:t>
            </w:r>
            <w:r>
              <w:lastRenderedPageBreak/>
              <w:t>ркуля по заданным значениям радиуса или диаметра.</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191-192</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Радиус, диаметр, хорда, циркуль</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25.</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pPr>
              <w:rPr>
                <w:b/>
                <w:i/>
              </w:rPr>
            </w:pPr>
            <w:r>
              <w:rPr>
                <w:b/>
                <w:i/>
              </w:rPr>
              <w:t>Про</w:t>
            </w:r>
            <w:r>
              <w:rPr>
                <w:b/>
                <w:i/>
              </w:rPr>
              <w:lastRenderedPageBreak/>
              <w:t>верочная работа: построение с помощью чертёжных инстр</w:t>
            </w:r>
            <w:r>
              <w:rPr>
                <w:b/>
                <w:i/>
              </w:rPr>
              <w:lastRenderedPageBreak/>
              <w:t>ументов треугольников и круга.</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26.</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Работа над ошибками. Оз</w:t>
            </w:r>
            <w:r>
              <w:lastRenderedPageBreak/>
              <w:t xml:space="preserve">накомление с понятием: масштаб. Виды масштаба.                                                       </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p w:rsidR="00A236AC" w:rsidRDefault="00A236AC">
            <w:pPr>
              <w:jc w:val="center"/>
            </w:pPr>
          </w:p>
          <w:p w:rsidR="00A236AC" w:rsidRDefault="00A236AC">
            <w:pPr>
              <w:jc w:val="center"/>
            </w:pPr>
            <w:r>
              <w:t>193</w:t>
            </w: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p w:rsidR="00A236AC" w:rsidRDefault="00A236AC">
            <w:pPr>
              <w:jc w:val="center"/>
            </w:pPr>
          </w:p>
          <w:p w:rsidR="00A236AC" w:rsidRDefault="00A236AC">
            <w:pPr>
              <w:jc w:val="center"/>
            </w:pPr>
            <w:r>
              <w:t>масштаб</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27.</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Круг, окр</w:t>
            </w:r>
            <w:r>
              <w:lastRenderedPageBreak/>
              <w:t>ужность. Решение задач.</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193</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Круг, окр</w:t>
            </w:r>
            <w:r>
              <w:lastRenderedPageBreak/>
              <w:t>ужность</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28.</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 xml:space="preserve">Построение круга и окружности </w:t>
            </w:r>
            <w:r>
              <w:lastRenderedPageBreak/>
              <w:t>по заданным значениям радиуса и диаметра.</w:t>
            </w:r>
          </w:p>
          <w:p w:rsidR="00A236AC" w:rsidRDefault="00A236AC">
            <w:pPr>
              <w:tabs>
                <w:tab w:val="left" w:pos="1545"/>
              </w:tabs>
            </w:pPr>
            <w:r>
              <w:tab/>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191-193</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Радиус, диаметр, циркуль</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29.</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Построение</w:t>
            </w:r>
            <w:r>
              <w:lastRenderedPageBreak/>
              <w:t xml:space="preserve"> треугольников с помощью циркуля и линейки по заданн</w:t>
            </w:r>
            <w:r>
              <w:lastRenderedPageBreak/>
              <w:t>ым длинам сторон.</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187-189</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линейка</w:t>
            </w:r>
          </w:p>
          <w:p w:rsidR="00A236AC" w:rsidRDefault="00A236AC">
            <w:pPr>
              <w:jc w:val="center"/>
            </w:pPr>
            <w:r>
              <w:t>цир</w:t>
            </w:r>
            <w:r>
              <w:lastRenderedPageBreak/>
              <w:t>куль</w:t>
            </w:r>
          </w:p>
          <w:p w:rsidR="00A236AC" w:rsidRDefault="00A236AC">
            <w:pPr>
              <w:jc w:val="center"/>
            </w:pPr>
            <w:r>
              <w:t>треугольник</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30.</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 xml:space="preserve">Построение треугольников с помощью </w:t>
            </w:r>
            <w:r>
              <w:lastRenderedPageBreak/>
              <w:t>циркуля и линейки по заданным длинам сторон.</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187-189</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линейка</w:t>
            </w:r>
          </w:p>
          <w:p w:rsidR="00A236AC" w:rsidRDefault="00A236AC">
            <w:pPr>
              <w:jc w:val="center"/>
            </w:pPr>
            <w:r>
              <w:t>циркуль</w:t>
            </w:r>
          </w:p>
          <w:p w:rsidR="00A236AC" w:rsidRDefault="00A236AC">
            <w:pPr>
              <w:jc w:val="center"/>
            </w:pPr>
            <w:r>
              <w:t>треугольник</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31.</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 xml:space="preserve">Решение </w:t>
            </w:r>
            <w:r>
              <w:lastRenderedPageBreak/>
              <w:t>геометрических задач на вычисление периметров прямоу</w:t>
            </w:r>
            <w:r>
              <w:lastRenderedPageBreak/>
              <w:t>гольника, квадрата.</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171-173</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прямоуго</w:t>
            </w:r>
            <w:r>
              <w:lastRenderedPageBreak/>
              <w:t>льник</w:t>
            </w:r>
          </w:p>
          <w:p w:rsidR="00A236AC" w:rsidRDefault="00A236AC">
            <w:pPr>
              <w:jc w:val="center"/>
            </w:pPr>
            <w:r>
              <w:t>периметр</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32.</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Решение геометрических задач на вы</w:t>
            </w:r>
            <w:r>
              <w:lastRenderedPageBreak/>
              <w:t>числение периметров многоугольников.</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171-173</w:t>
            </w:r>
          </w:p>
        </w:tc>
        <w:tc>
          <w:tcPr>
            <w:tcW w:w="1929" w:type="dxa"/>
            <w:tcBorders>
              <w:top w:val="single" w:sz="4" w:space="0" w:color="auto"/>
              <w:left w:val="single" w:sz="4" w:space="0" w:color="auto"/>
              <w:bottom w:val="single" w:sz="4" w:space="0" w:color="auto"/>
              <w:right w:val="single" w:sz="4" w:space="0" w:color="auto"/>
            </w:tcBorders>
            <w:hideMark/>
          </w:tcPr>
          <w:p w:rsidR="00A236AC" w:rsidRDefault="00A236AC">
            <w:pPr>
              <w:jc w:val="center"/>
            </w:pPr>
            <w:r>
              <w:t>прямоугольник</w:t>
            </w:r>
          </w:p>
          <w:p w:rsidR="00A236AC" w:rsidRDefault="00A236AC">
            <w:pPr>
              <w:jc w:val="center"/>
            </w:pPr>
            <w:r>
              <w:t>периметр</w:t>
            </w: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33.</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pPr>
              <w:rPr>
                <w:b/>
                <w:i/>
              </w:rPr>
            </w:pPr>
            <w:r>
              <w:rPr>
                <w:b/>
                <w:i/>
              </w:rPr>
              <w:t>Проверочная рабо</w:t>
            </w:r>
            <w:r>
              <w:rPr>
                <w:b/>
                <w:i/>
              </w:rPr>
              <w:lastRenderedPageBreak/>
              <w:t>та за год.</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r w:rsidR="00A236AC" w:rsidTr="00A236AC">
        <w:tc>
          <w:tcPr>
            <w:tcW w:w="1020" w:type="dxa"/>
            <w:tcBorders>
              <w:top w:val="single" w:sz="4" w:space="0" w:color="auto"/>
              <w:left w:val="single" w:sz="4" w:space="0" w:color="auto"/>
              <w:bottom w:val="single" w:sz="4" w:space="0" w:color="auto"/>
              <w:right w:val="single" w:sz="4" w:space="0" w:color="auto"/>
            </w:tcBorders>
            <w:hideMark/>
          </w:tcPr>
          <w:p w:rsidR="00A236AC" w:rsidRDefault="00A236AC">
            <w:pPr>
              <w:jc w:val="center"/>
              <w:rPr>
                <w:b/>
              </w:rPr>
            </w:pPr>
            <w:r>
              <w:rPr>
                <w:b/>
              </w:rPr>
              <w:lastRenderedPageBreak/>
              <w:t>34.</w:t>
            </w:r>
          </w:p>
        </w:tc>
        <w:tc>
          <w:tcPr>
            <w:tcW w:w="4262" w:type="dxa"/>
            <w:tcBorders>
              <w:top w:val="single" w:sz="4" w:space="0" w:color="auto"/>
              <w:left w:val="single" w:sz="4" w:space="0" w:color="auto"/>
              <w:bottom w:val="single" w:sz="4" w:space="0" w:color="auto"/>
              <w:right w:val="single" w:sz="4" w:space="0" w:color="auto"/>
            </w:tcBorders>
            <w:hideMark/>
          </w:tcPr>
          <w:p w:rsidR="00A236AC" w:rsidRDefault="00A236AC">
            <w:r>
              <w:t>Работа над ошибками. Итоговый урок.</w:t>
            </w:r>
          </w:p>
        </w:tc>
        <w:tc>
          <w:tcPr>
            <w:tcW w:w="1126"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234" w:type="dxa"/>
            <w:tcBorders>
              <w:top w:val="single" w:sz="4" w:space="0" w:color="auto"/>
              <w:left w:val="single" w:sz="4" w:space="0" w:color="auto"/>
              <w:bottom w:val="single" w:sz="4" w:space="0" w:color="auto"/>
              <w:right w:val="single" w:sz="4" w:space="0" w:color="auto"/>
            </w:tcBorders>
          </w:tcPr>
          <w:p w:rsidR="00A236AC" w:rsidRDefault="00A236AC">
            <w:pPr>
              <w:jc w:val="center"/>
            </w:pPr>
          </w:p>
        </w:tc>
        <w:tc>
          <w:tcPr>
            <w:tcW w:w="1929" w:type="dxa"/>
            <w:tcBorders>
              <w:top w:val="single" w:sz="4" w:space="0" w:color="auto"/>
              <w:left w:val="single" w:sz="4" w:space="0" w:color="auto"/>
              <w:bottom w:val="single" w:sz="4" w:space="0" w:color="auto"/>
              <w:right w:val="single" w:sz="4" w:space="0" w:color="auto"/>
            </w:tcBorders>
          </w:tcPr>
          <w:p w:rsidR="00A236AC" w:rsidRDefault="00A236AC">
            <w:pPr>
              <w:jc w:val="center"/>
            </w:pPr>
          </w:p>
        </w:tc>
      </w:tr>
    </w:tbl>
    <w:p w:rsidR="00A236AC" w:rsidRDefault="00A236AC" w:rsidP="00A236AC">
      <w:pPr>
        <w:jc w:val="center"/>
      </w:pPr>
    </w:p>
    <w:p w:rsidR="00A236AC" w:rsidRDefault="00A236AC" w:rsidP="00A236AC">
      <w:pPr>
        <w:jc w:val="center"/>
      </w:pPr>
    </w:p>
    <w:p w:rsidR="00A236AC" w:rsidRDefault="00A236AC" w:rsidP="00A236AC">
      <w:pPr>
        <w:jc w:val="center"/>
      </w:pPr>
    </w:p>
    <w:p w:rsidR="00A236AC" w:rsidRDefault="00A236AC" w:rsidP="00A236AC">
      <w:pPr>
        <w:jc w:val="center"/>
      </w:pPr>
    </w:p>
    <w:p w:rsidR="00A236AC" w:rsidRDefault="00A236AC" w:rsidP="00A236AC">
      <w:pPr>
        <w:jc w:val="center"/>
      </w:pPr>
    </w:p>
    <w:p w:rsidR="00A236AC" w:rsidRDefault="00A236AC" w:rsidP="00A236AC">
      <w:pPr>
        <w:jc w:val="center"/>
      </w:pPr>
      <w:r>
        <w:t>Согласовано: зам директора по УВР________________Удовенко С.В.</w:t>
      </w:r>
    </w:p>
    <w:p w:rsidR="00A236AC" w:rsidRDefault="00A236AC" w:rsidP="00A236AC">
      <w:pPr>
        <w:jc w:val="center"/>
      </w:pPr>
    </w:p>
    <w:p w:rsidR="00A236AC" w:rsidRDefault="00A236AC" w:rsidP="00A236AC">
      <w:pPr>
        <w:jc w:val="center"/>
      </w:pPr>
      <w:r>
        <w:t>____________________________________________________________</w:t>
      </w:r>
    </w:p>
    <w:p w:rsidR="00A236AC" w:rsidRDefault="00A236AC" w:rsidP="00A236AC">
      <w:pPr>
        <w:jc w:val="center"/>
      </w:pPr>
      <w:r>
        <w:lastRenderedPageBreak/>
        <w:t>число, месяц, год</w:t>
      </w:r>
    </w:p>
    <w:p w:rsidR="00912492" w:rsidRDefault="00912492"/>
    <w:p w:rsidR="00912492" w:rsidRDefault="00912492"/>
    <w:p w:rsidR="00912492" w:rsidRDefault="00912492"/>
    <w:sectPr w:rsidR="00912492" w:rsidSect="00247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06" w:rsidRDefault="00D90906" w:rsidP="00C117F9">
      <w:r>
        <w:separator/>
      </w:r>
    </w:p>
  </w:endnote>
  <w:endnote w:type="continuationSeparator" w:id="0">
    <w:p w:rsidR="00D90906" w:rsidRDefault="00D90906" w:rsidP="00C1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06" w:rsidRDefault="00D90906" w:rsidP="00C117F9">
      <w:r>
        <w:separator/>
      </w:r>
    </w:p>
  </w:footnote>
  <w:footnote w:type="continuationSeparator" w:id="0">
    <w:p w:rsidR="00D90906" w:rsidRDefault="00D90906" w:rsidP="00C1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97"/>
    <w:multiLevelType w:val="hybridMultilevel"/>
    <w:tmpl w:val="66A8B0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7267A72"/>
    <w:multiLevelType w:val="hybridMultilevel"/>
    <w:tmpl w:val="508C9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0664E"/>
    <w:multiLevelType w:val="hybridMultilevel"/>
    <w:tmpl w:val="4C3883CC"/>
    <w:lvl w:ilvl="0" w:tplc="8F0AF30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EE31DA2"/>
    <w:multiLevelType w:val="hybridMultilevel"/>
    <w:tmpl w:val="96F6E1A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E576BC3"/>
    <w:multiLevelType w:val="hybridMultilevel"/>
    <w:tmpl w:val="B91ABC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71527E"/>
    <w:multiLevelType w:val="hybridMultilevel"/>
    <w:tmpl w:val="2E76F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D16314"/>
    <w:multiLevelType w:val="hybridMultilevel"/>
    <w:tmpl w:val="73282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BF55B8"/>
    <w:multiLevelType w:val="hybridMultilevel"/>
    <w:tmpl w:val="3BD4A4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6C59FF"/>
    <w:multiLevelType w:val="hybridMultilevel"/>
    <w:tmpl w:val="16423DC6"/>
    <w:lvl w:ilvl="0" w:tplc="6A0E07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563F"/>
    <w:rsid w:val="0000303F"/>
    <w:rsid w:val="00006690"/>
    <w:rsid w:val="00057982"/>
    <w:rsid w:val="00072880"/>
    <w:rsid w:val="00083169"/>
    <w:rsid w:val="0009666E"/>
    <w:rsid w:val="000B4985"/>
    <w:rsid w:val="000E435D"/>
    <w:rsid w:val="000F10F9"/>
    <w:rsid w:val="000F4A52"/>
    <w:rsid w:val="000F6E01"/>
    <w:rsid w:val="00102967"/>
    <w:rsid w:val="001029FF"/>
    <w:rsid w:val="0011427A"/>
    <w:rsid w:val="001225FF"/>
    <w:rsid w:val="00132DB6"/>
    <w:rsid w:val="0013494E"/>
    <w:rsid w:val="00153A17"/>
    <w:rsid w:val="0015530B"/>
    <w:rsid w:val="00175C03"/>
    <w:rsid w:val="0018316D"/>
    <w:rsid w:val="001C1CDF"/>
    <w:rsid w:val="001C4F76"/>
    <w:rsid w:val="001D2928"/>
    <w:rsid w:val="001F2C11"/>
    <w:rsid w:val="00201408"/>
    <w:rsid w:val="00223EDA"/>
    <w:rsid w:val="00233F13"/>
    <w:rsid w:val="00247CC9"/>
    <w:rsid w:val="0026692B"/>
    <w:rsid w:val="00285FE4"/>
    <w:rsid w:val="002932EC"/>
    <w:rsid w:val="0029466A"/>
    <w:rsid w:val="002C7E26"/>
    <w:rsid w:val="002D25D7"/>
    <w:rsid w:val="002E1F54"/>
    <w:rsid w:val="00303678"/>
    <w:rsid w:val="003660E9"/>
    <w:rsid w:val="00381C4F"/>
    <w:rsid w:val="00387551"/>
    <w:rsid w:val="00393B99"/>
    <w:rsid w:val="00397F2E"/>
    <w:rsid w:val="003C01DD"/>
    <w:rsid w:val="003E3C90"/>
    <w:rsid w:val="003F31F6"/>
    <w:rsid w:val="00416596"/>
    <w:rsid w:val="0045133F"/>
    <w:rsid w:val="00467141"/>
    <w:rsid w:val="00473A26"/>
    <w:rsid w:val="0047435F"/>
    <w:rsid w:val="004B1485"/>
    <w:rsid w:val="004C1B50"/>
    <w:rsid w:val="004C2D71"/>
    <w:rsid w:val="004D0F75"/>
    <w:rsid w:val="004D3752"/>
    <w:rsid w:val="004D3BDA"/>
    <w:rsid w:val="004D58A5"/>
    <w:rsid w:val="004E5C3A"/>
    <w:rsid w:val="00533690"/>
    <w:rsid w:val="0056563B"/>
    <w:rsid w:val="00592A2F"/>
    <w:rsid w:val="00595A96"/>
    <w:rsid w:val="005B20E4"/>
    <w:rsid w:val="005C03E6"/>
    <w:rsid w:val="005D332F"/>
    <w:rsid w:val="005D44B6"/>
    <w:rsid w:val="005F033F"/>
    <w:rsid w:val="005F6314"/>
    <w:rsid w:val="00630A55"/>
    <w:rsid w:val="0064155F"/>
    <w:rsid w:val="006435BF"/>
    <w:rsid w:val="00660605"/>
    <w:rsid w:val="006724D5"/>
    <w:rsid w:val="00691A57"/>
    <w:rsid w:val="006A4421"/>
    <w:rsid w:val="006C3BDE"/>
    <w:rsid w:val="006F0991"/>
    <w:rsid w:val="006F39F3"/>
    <w:rsid w:val="006F65C0"/>
    <w:rsid w:val="00733E02"/>
    <w:rsid w:val="00744B12"/>
    <w:rsid w:val="00790FB8"/>
    <w:rsid w:val="007C6F57"/>
    <w:rsid w:val="007D403C"/>
    <w:rsid w:val="0082154C"/>
    <w:rsid w:val="00854FD2"/>
    <w:rsid w:val="00866C02"/>
    <w:rsid w:val="00874465"/>
    <w:rsid w:val="00884D90"/>
    <w:rsid w:val="008927DC"/>
    <w:rsid w:val="008A7ADC"/>
    <w:rsid w:val="008C6007"/>
    <w:rsid w:val="008D49AE"/>
    <w:rsid w:val="008E463D"/>
    <w:rsid w:val="009060EF"/>
    <w:rsid w:val="009063AA"/>
    <w:rsid w:val="00912492"/>
    <w:rsid w:val="00920C8B"/>
    <w:rsid w:val="00963BA0"/>
    <w:rsid w:val="00980A28"/>
    <w:rsid w:val="00997B9F"/>
    <w:rsid w:val="009C10F6"/>
    <w:rsid w:val="009D225D"/>
    <w:rsid w:val="009E03D3"/>
    <w:rsid w:val="009F3195"/>
    <w:rsid w:val="00A11903"/>
    <w:rsid w:val="00A236AC"/>
    <w:rsid w:val="00A32EDC"/>
    <w:rsid w:val="00A3533A"/>
    <w:rsid w:val="00A35A39"/>
    <w:rsid w:val="00A4379C"/>
    <w:rsid w:val="00A5417D"/>
    <w:rsid w:val="00A72A0E"/>
    <w:rsid w:val="00A72D96"/>
    <w:rsid w:val="00AC72C3"/>
    <w:rsid w:val="00AE0C3F"/>
    <w:rsid w:val="00AF4B9E"/>
    <w:rsid w:val="00B20F35"/>
    <w:rsid w:val="00B35F1C"/>
    <w:rsid w:val="00B37E30"/>
    <w:rsid w:val="00BA131D"/>
    <w:rsid w:val="00BB11C6"/>
    <w:rsid w:val="00BD1A06"/>
    <w:rsid w:val="00C117F9"/>
    <w:rsid w:val="00C3393F"/>
    <w:rsid w:val="00C92CEB"/>
    <w:rsid w:val="00CB70FB"/>
    <w:rsid w:val="00CC1144"/>
    <w:rsid w:val="00CD1F13"/>
    <w:rsid w:val="00D1253A"/>
    <w:rsid w:val="00D13503"/>
    <w:rsid w:val="00D5106E"/>
    <w:rsid w:val="00D54354"/>
    <w:rsid w:val="00D55BEC"/>
    <w:rsid w:val="00D74F8F"/>
    <w:rsid w:val="00D77F94"/>
    <w:rsid w:val="00D86AAA"/>
    <w:rsid w:val="00D90906"/>
    <w:rsid w:val="00DA197A"/>
    <w:rsid w:val="00DB397C"/>
    <w:rsid w:val="00DC025C"/>
    <w:rsid w:val="00DC4A57"/>
    <w:rsid w:val="00DD69D7"/>
    <w:rsid w:val="00E4563F"/>
    <w:rsid w:val="00E45966"/>
    <w:rsid w:val="00E55147"/>
    <w:rsid w:val="00E56437"/>
    <w:rsid w:val="00E651A5"/>
    <w:rsid w:val="00E70FB9"/>
    <w:rsid w:val="00E72744"/>
    <w:rsid w:val="00E73255"/>
    <w:rsid w:val="00EA0435"/>
    <w:rsid w:val="00EA2739"/>
    <w:rsid w:val="00ED3F63"/>
    <w:rsid w:val="00ED7DC2"/>
    <w:rsid w:val="00EE0CA3"/>
    <w:rsid w:val="00EE7C8A"/>
    <w:rsid w:val="00F05F6E"/>
    <w:rsid w:val="00F54BB4"/>
    <w:rsid w:val="00F573B0"/>
    <w:rsid w:val="00F65118"/>
    <w:rsid w:val="00F7707E"/>
    <w:rsid w:val="00F838E8"/>
    <w:rsid w:val="00FC78F3"/>
    <w:rsid w:val="00FD159F"/>
    <w:rsid w:val="00FD4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475457-747C-46D8-9999-B6E38D70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C72C3"/>
    <w:rPr>
      <w:rFonts w:ascii="Tahoma" w:hAnsi="Tahoma" w:cs="Tahoma"/>
      <w:sz w:val="16"/>
      <w:szCs w:val="16"/>
    </w:rPr>
  </w:style>
  <w:style w:type="character" w:customStyle="1" w:styleId="a5">
    <w:name w:val="Текст выноски Знак"/>
    <w:link w:val="a4"/>
    <w:rsid w:val="00AC72C3"/>
    <w:rPr>
      <w:rFonts w:ascii="Tahoma" w:hAnsi="Tahoma" w:cs="Tahoma"/>
      <w:sz w:val="16"/>
      <w:szCs w:val="16"/>
    </w:rPr>
  </w:style>
  <w:style w:type="paragraph" w:styleId="a6">
    <w:name w:val="header"/>
    <w:basedOn w:val="a"/>
    <w:link w:val="a7"/>
    <w:rsid w:val="00C117F9"/>
    <w:pPr>
      <w:tabs>
        <w:tab w:val="center" w:pos="4677"/>
        <w:tab w:val="right" w:pos="9355"/>
      </w:tabs>
    </w:pPr>
  </w:style>
  <w:style w:type="character" w:customStyle="1" w:styleId="a7">
    <w:name w:val="Верхний колонтитул Знак"/>
    <w:link w:val="a6"/>
    <w:rsid w:val="00C117F9"/>
    <w:rPr>
      <w:sz w:val="24"/>
      <w:szCs w:val="24"/>
    </w:rPr>
  </w:style>
  <w:style w:type="paragraph" w:styleId="a8">
    <w:name w:val="footer"/>
    <w:basedOn w:val="a"/>
    <w:link w:val="a9"/>
    <w:rsid w:val="00C117F9"/>
    <w:pPr>
      <w:tabs>
        <w:tab w:val="center" w:pos="4677"/>
        <w:tab w:val="right" w:pos="9355"/>
      </w:tabs>
    </w:pPr>
  </w:style>
  <w:style w:type="character" w:customStyle="1" w:styleId="a9">
    <w:name w:val="Нижний колонтитул Знак"/>
    <w:link w:val="a8"/>
    <w:rsid w:val="00C117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DB17-DFBA-429E-AFF3-B289BE13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7743</Words>
  <Characters>44137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п\п</vt:lpstr>
    </vt:vector>
  </TitlesOfParts>
  <Company>Интернат</Company>
  <LinksUpToDate>false</LinksUpToDate>
  <CharactersWithSpaces>51777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Филимонова</dc:creator>
  <cp:lastModifiedBy>777</cp:lastModifiedBy>
  <cp:revision>3</cp:revision>
  <cp:lastPrinted>2016-09-08T10:58:00Z</cp:lastPrinted>
  <dcterms:created xsi:type="dcterms:W3CDTF">2019-01-24T23:24:00Z</dcterms:created>
  <dcterms:modified xsi:type="dcterms:W3CDTF">2019-12-23T16:57:00Z</dcterms:modified>
</cp:coreProperties>
</file>