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80" w:rsidRDefault="00143A7F" w:rsidP="00143A7F">
      <w:r>
        <w:t xml:space="preserve">                                                                                                           </w:t>
      </w:r>
    </w:p>
    <w:p w:rsidR="00B42680" w:rsidRDefault="00B42680" w:rsidP="00143A7F"/>
    <w:p w:rsidR="00B42680" w:rsidRDefault="00B42680" w:rsidP="00143A7F"/>
    <w:p w:rsidR="00B42680" w:rsidRDefault="00B42680" w:rsidP="00B42680">
      <w:pPr>
        <w:jc w:val="center"/>
      </w:pPr>
      <w:r>
        <w:rPr>
          <w:noProof/>
          <w:lang w:eastAsia="ru-RU"/>
        </w:rPr>
        <w:drawing>
          <wp:inline distT="0" distB="0" distL="0" distR="0" wp14:anchorId="5113088A" wp14:editId="7DE14FE2">
            <wp:extent cx="3944679" cy="556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04" t="13931" r="45407" b="5226"/>
                    <a:stretch/>
                  </pic:blipFill>
                  <pic:spPr bwMode="auto">
                    <a:xfrm>
                      <a:off x="0" y="0"/>
                      <a:ext cx="3949763" cy="557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A7F" w:rsidRPr="005D3295" w:rsidRDefault="00143A7F" w:rsidP="00B4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143A7F" w:rsidRPr="005D3295" w:rsidRDefault="00143A7F" w:rsidP="00143A7F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>Исходная Рабочая программа по швейному делу разработана на основе Программы Министерства образования РФ для специальных (коррекционных) общеобразовательных школ V</w:t>
      </w:r>
      <w:r>
        <w:rPr>
          <w:rFonts w:ascii="Times New Roman" w:hAnsi="Times New Roman"/>
          <w:sz w:val="28"/>
          <w:szCs w:val="28"/>
        </w:rPr>
        <w:t xml:space="preserve">III вида 5-9 классов, под ред. </w:t>
      </w:r>
      <w:r w:rsidRPr="005D3295">
        <w:rPr>
          <w:rFonts w:ascii="Times New Roman" w:hAnsi="Times New Roman"/>
          <w:sz w:val="28"/>
          <w:szCs w:val="28"/>
        </w:rPr>
        <w:t xml:space="preserve">доктора </w:t>
      </w:r>
      <w:proofErr w:type="spellStart"/>
      <w:r w:rsidRPr="005D3295">
        <w:rPr>
          <w:rFonts w:ascii="Times New Roman" w:hAnsi="Times New Roman"/>
          <w:sz w:val="28"/>
          <w:szCs w:val="28"/>
        </w:rPr>
        <w:t>пед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. наук, профессора   В.В.Воронковой. С использованием учебников «Швейное дело» 5-9 класс под ред. Г.Г. Мозговая и Г.Б. </w:t>
      </w:r>
      <w:proofErr w:type="spellStart"/>
      <w:r w:rsidRPr="005D3295"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2013</w:t>
      </w:r>
      <w:r w:rsidRPr="005D3295">
        <w:rPr>
          <w:rFonts w:ascii="Times New Roman" w:hAnsi="Times New Roman"/>
          <w:sz w:val="28"/>
          <w:szCs w:val="28"/>
        </w:rPr>
        <w:t>. Программа 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</w:t>
      </w:r>
      <w:r>
        <w:rPr>
          <w:rFonts w:ascii="Times New Roman" w:hAnsi="Times New Roman"/>
          <w:sz w:val="28"/>
          <w:szCs w:val="28"/>
        </w:rPr>
        <w:t xml:space="preserve">ошиву белья и легкого платья со специализацией по профессии швея – мотористка </w:t>
      </w:r>
      <w:r w:rsidRPr="005D3295">
        <w:rPr>
          <w:rFonts w:ascii="Times New Roman" w:hAnsi="Times New Roman"/>
          <w:sz w:val="28"/>
          <w:szCs w:val="28"/>
        </w:rPr>
        <w:t xml:space="preserve">бельевых изделий.                                                                                                                                                          </w:t>
      </w:r>
      <w:r w:rsidRPr="005D3295">
        <w:rPr>
          <w:rFonts w:ascii="Times New Roman" w:hAnsi="Times New Roman"/>
          <w:b/>
          <w:sz w:val="28"/>
          <w:szCs w:val="28"/>
        </w:rPr>
        <w:t>Основополагающей целью</w:t>
      </w:r>
      <w:r w:rsidRPr="005D3295">
        <w:rPr>
          <w:rFonts w:ascii="Times New Roman" w:hAnsi="Times New Roman"/>
          <w:sz w:val="28"/>
          <w:szCs w:val="28"/>
        </w:rPr>
        <w:t xml:space="preserve"> этой адаптированной рабочей программы является формирование у учащихся необходимого объёма профессиональных знаний и </w:t>
      </w:r>
      <w:proofErr w:type="spellStart"/>
      <w:r w:rsidRPr="005D3295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 умений по данному курсу обучения.  Для достижения необходимых результатов программа содержит достаточный познавательный материал, при изучении которого, учащимся обеспечивается разви</w:t>
      </w:r>
      <w:r>
        <w:rPr>
          <w:rFonts w:ascii="Times New Roman" w:hAnsi="Times New Roman"/>
          <w:sz w:val="28"/>
          <w:szCs w:val="28"/>
        </w:rPr>
        <w:t>тие внимания, памяти, мышления,</w:t>
      </w:r>
      <w:r w:rsidRPr="005D3295">
        <w:rPr>
          <w:rFonts w:ascii="Times New Roman" w:hAnsi="Times New Roman"/>
          <w:sz w:val="28"/>
          <w:szCs w:val="28"/>
        </w:rPr>
        <w:t xml:space="preserve"> содействие коррекции и развитию </w:t>
      </w:r>
      <w:proofErr w:type="spellStart"/>
      <w:r w:rsidRPr="005D3295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навыков, таких, как способность </w:t>
      </w:r>
      <w:r w:rsidRPr="005D3295">
        <w:rPr>
          <w:rFonts w:ascii="Times New Roman" w:hAnsi="Times New Roman"/>
          <w:sz w:val="28"/>
          <w:szCs w:val="28"/>
        </w:rPr>
        <w:t>сравнивать и анализировать по признакам.  Выделять сходство и различие понятий, работать по словесной и письменной инструкции, алгоритму, работать по плану.  Получить достаточные знания, умения и навыки для самостоятельного планирования деятельности, выполнения предстоящей работы и проверки качества её выполнени</w:t>
      </w:r>
      <w:r>
        <w:rPr>
          <w:rFonts w:ascii="Times New Roman" w:hAnsi="Times New Roman"/>
          <w:sz w:val="28"/>
          <w:szCs w:val="28"/>
        </w:rPr>
        <w:t xml:space="preserve">я.  Для обеспечения выполнения </w:t>
      </w:r>
      <w:r w:rsidRPr="005D3295">
        <w:rPr>
          <w:rFonts w:ascii="Times New Roman" w:hAnsi="Times New Roman"/>
          <w:sz w:val="28"/>
          <w:szCs w:val="28"/>
        </w:rPr>
        <w:t xml:space="preserve">целенаправленности программы, предусмотрено решение   целого ряда задач.                                                                                               </w:t>
      </w:r>
      <w:r w:rsidRPr="005D3295">
        <w:rPr>
          <w:rFonts w:ascii="Times New Roman" w:hAnsi="Times New Roman"/>
          <w:b/>
          <w:sz w:val="28"/>
          <w:szCs w:val="28"/>
        </w:rPr>
        <w:t>Целеполагающими задачами</w:t>
      </w:r>
      <w:r w:rsidRPr="005D3295">
        <w:rPr>
          <w:rFonts w:ascii="Times New Roman" w:hAnsi="Times New Roman"/>
          <w:sz w:val="28"/>
          <w:szCs w:val="28"/>
        </w:rPr>
        <w:t xml:space="preserve"> программы являются </w:t>
      </w:r>
      <w:r w:rsidRPr="005D3295">
        <w:rPr>
          <w:rFonts w:ascii="Times New Roman" w:hAnsi="Times New Roman"/>
          <w:sz w:val="28"/>
          <w:szCs w:val="28"/>
          <w:u w:val="single"/>
        </w:rPr>
        <w:t>задачи по</w:t>
      </w:r>
      <w:r w:rsidRPr="005D3295"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  <w:u w:val="single"/>
        </w:rPr>
        <w:t>освоению</w:t>
      </w:r>
      <w:r w:rsidRPr="005D3295">
        <w:rPr>
          <w:rFonts w:ascii="Times New Roman" w:hAnsi="Times New Roman"/>
          <w:sz w:val="28"/>
          <w:szCs w:val="28"/>
        </w:rPr>
        <w:t xml:space="preserve"> технических и технологических понятий на основе включения учащихся в разнообразные виды учебной деятельности по освоению основных составляющих технологической культуры, организации производства, способов снижения негативных последствий производственной деятельности на окружающую среду и здоровье человека.                                                                                                                          Пути предрасположенности к получению профессии по профилю, основам начальной профессиональной подготовленности, решаются через выполнение </w:t>
      </w:r>
      <w:r w:rsidRPr="005D3295">
        <w:rPr>
          <w:rFonts w:ascii="Times New Roman" w:hAnsi="Times New Roman"/>
          <w:sz w:val="28"/>
          <w:szCs w:val="28"/>
          <w:u w:val="single"/>
        </w:rPr>
        <w:t>задач</w:t>
      </w:r>
      <w:r w:rsidRPr="005D3295"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  <w:u w:val="single"/>
        </w:rPr>
        <w:t>по овладению</w:t>
      </w:r>
      <w:r w:rsidRPr="005D3295">
        <w:rPr>
          <w:rFonts w:ascii="Times New Roman" w:hAnsi="Times New Roman"/>
          <w:sz w:val="28"/>
          <w:szCs w:val="28"/>
        </w:rPr>
        <w:t xml:space="preserve"> учащимися обще трудовыми базовыми знаниями. Наработкой технических и технологических умений, достаточной для получения первоначальных навыков и их совершенствованием при создании личностно полезных предметов труда или общественно значимых изделий для школы-интерната.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Самыми существенными на сегодняшний день для данной школы задачами в обучении, воспитании и развитии личностных качеств, остаются </w:t>
      </w:r>
      <w:r w:rsidRPr="005D3295">
        <w:rPr>
          <w:rFonts w:ascii="Times New Roman" w:hAnsi="Times New Roman"/>
          <w:sz w:val="28"/>
          <w:szCs w:val="28"/>
          <w:u w:val="single"/>
        </w:rPr>
        <w:t>задачи по воспитанию</w:t>
      </w:r>
      <w:r w:rsidRPr="005D3295">
        <w:rPr>
          <w:rFonts w:ascii="Times New Roman" w:hAnsi="Times New Roman"/>
          <w:sz w:val="28"/>
          <w:szCs w:val="28"/>
        </w:rPr>
        <w:t xml:space="preserve"> трудолюбия, бережливости и аккуратности.  А также целеустремленности, предприимчивости, ответственности за результаты своей деятельности, за своё поведение в коллективе и отношение к делу.                                                                                                                                     Задачи </w:t>
      </w:r>
      <w:r w:rsidRPr="005D3295">
        <w:rPr>
          <w:rFonts w:ascii="Times New Roman" w:hAnsi="Times New Roman"/>
          <w:sz w:val="28"/>
          <w:szCs w:val="28"/>
          <w:u w:val="single"/>
        </w:rPr>
        <w:t>по развитию творческих способностей,</w:t>
      </w:r>
      <w:r w:rsidRPr="005D3295">
        <w:rPr>
          <w:rFonts w:ascii="Times New Roman" w:hAnsi="Times New Roman"/>
          <w:sz w:val="28"/>
          <w:szCs w:val="28"/>
        </w:rPr>
        <w:t xml:space="preserve"> уважительного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людям различных профессий и результатам их труда, решаются через формирование представлений о технологии как части общечеловеческой культуры, её роли в общественном развитии.                                                                                                             Предлагаемая программа предполагает решение </w:t>
      </w:r>
      <w:r w:rsidRPr="005D3295">
        <w:rPr>
          <w:rFonts w:ascii="Times New Roman" w:hAnsi="Times New Roman"/>
          <w:sz w:val="28"/>
          <w:szCs w:val="28"/>
          <w:u w:val="single"/>
        </w:rPr>
        <w:t>задач по приобретению достаточного опыта</w:t>
      </w:r>
      <w:r w:rsidRPr="005D3295">
        <w:rPr>
          <w:rFonts w:ascii="Times New Roman" w:hAnsi="Times New Roman"/>
          <w:sz w:val="28"/>
          <w:szCs w:val="28"/>
        </w:rPr>
        <w:t xml:space="preserve"> для ведения дома, выполнения срочного и декоративного ремонта и технического обслуживания швейных изделий, верхней одежды и различного вида белья, как </w:t>
      </w:r>
      <w:r w:rsidRPr="005D3295">
        <w:rPr>
          <w:rFonts w:ascii="Times New Roman" w:hAnsi="Times New Roman"/>
          <w:bCs/>
          <w:sz w:val="28"/>
          <w:szCs w:val="28"/>
        </w:rPr>
        <w:t>приобретение</w:t>
      </w:r>
      <w:r w:rsidRPr="005D32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опыта применения </w:t>
      </w:r>
      <w:r w:rsidRPr="005D3295">
        <w:rPr>
          <w:rFonts w:ascii="Times New Roman" w:hAnsi="Times New Roman"/>
          <w:sz w:val="28"/>
          <w:szCs w:val="28"/>
        </w:rPr>
        <w:lastRenderedPageBreak/>
        <w:t xml:space="preserve">технологических знаний и умений в самостоятельной </w:t>
      </w:r>
      <w:r w:rsidRPr="005D3295">
        <w:rPr>
          <w:rFonts w:ascii="Times New Roman" w:hAnsi="Times New Roman"/>
          <w:spacing w:val="-1"/>
          <w:sz w:val="28"/>
          <w:szCs w:val="28"/>
        </w:rPr>
        <w:t xml:space="preserve">практической деятельности. </w:t>
      </w:r>
      <w:r w:rsidRPr="005D3295">
        <w:rPr>
          <w:rFonts w:ascii="Times New Roman" w:hAnsi="Times New Roman"/>
          <w:sz w:val="28"/>
          <w:szCs w:val="28"/>
        </w:rPr>
        <w:t xml:space="preserve">При выполнении практических заданий развивается глазомер, мелкая и общая моторика кисти и пальцев рук, координация движений.                                                                                                                                                  Трудовая деятельность благотворно сказывается на становлении личности учащихся: корригируются нарушения в развитии эмоционально-личностной сферы учащихся, развивается умение преодолевать трудности, воспитывается самостоятельность, инициативность, стремление доводить начатое дело до конца, что является особо важным для детей данной школы.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При оценке выполняемых работ формируется умение анализировать свою работу, устойчивая и адекватная самооценка, правильное отношение к критике, навыки взаимоотношения в коллективе.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b/>
          <w:sz w:val="28"/>
          <w:szCs w:val="28"/>
        </w:rPr>
      </w:pPr>
      <w:r w:rsidRPr="005D3295">
        <w:rPr>
          <w:rFonts w:ascii="Times New Roman" w:hAnsi="Times New Roman"/>
          <w:color w:val="000000"/>
          <w:sz w:val="28"/>
          <w:szCs w:val="28"/>
        </w:rPr>
        <w:t xml:space="preserve">Эффективность достижения цели во многом зависит от правильности решения поставленных задач, выбранных методов обучения и воспитания, а также использования наглядности, информационных К.Т. для предусмотренных программой практических методов – упражнений, решения практических задач, выполнения трудовых заданий, расширения кругозора учащихся.                                                                                                                                               Особое место отводится принципу коррекции умственных недостатков посредством индивидуального дифференцированного подхода. </w:t>
      </w:r>
      <w:r w:rsidRPr="005D3295">
        <w:rPr>
          <w:rFonts w:ascii="Times New Roman" w:hAnsi="Times New Roman"/>
          <w:sz w:val="28"/>
          <w:szCs w:val="28"/>
        </w:rPr>
        <w:t xml:space="preserve">Дифференциация учащихся при обучении осуществляется по трём группам, к каждой из которых предъявляются типовые требования, которые определены в соответствии с возможностями детей данной группы, </w:t>
      </w:r>
      <w:r>
        <w:rPr>
          <w:rFonts w:ascii="Times New Roman" w:hAnsi="Times New Roman"/>
          <w:sz w:val="28"/>
          <w:szCs w:val="28"/>
        </w:rPr>
        <w:t>способствуют к</w:t>
      </w:r>
      <w:r w:rsidRPr="005D3295">
        <w:rPr>
          <w:rFonts w:ascii="Times New Roman" w:hAnsi="Times New Roman"/>
          <w:sz w:val="28"/>
          <w:szCs w:val="28"/>
        </w:rPr>
        <w:t>оррекции и развитию личностных возможностей каждого ребёнка, указанных в разделе программы - ожидаемые результаты.</w:t>
      </w:r>
      <w:r w:rsidRPr="005D3295">
        <w:rPr>
          <w:rFonts w:ascii="Times New Roman" w:hAnsi="Times New Roman"/>
          <w:b/>
          <w:sz w:val="28"/>
          <w:szCs w:val="28"/>
        </w:rPr>
        <w:t xml:space="preserve">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 xml:space="preserve">  1 группа.</w:t>
      </w:r>
      <w:r w:rsidRPr="005D3295">
        <w:rPr>
          <w:rFonts w:ascii="Times New Roman" w:hAnsi="Times New Roman"/>
          <w:sz w:val="28"/>
          <w:szCs w:val="28"/>
        </w:rPr>
        <w:t xml:space="preserve">  Учащиеся этой группы способны достаточно полно усваивать и воспроизводить учебный материал, отвечать на вопросы по теме, а в простых случаях воспроизводить его самостоятельно. Планирование новой работы в пределах программных требований осуществляют успешно. Приёмы контроля сформированы, работоспособность хорошая, трудовые приёмы в объёме программных требований данного класса усвоены    успешно.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>2 группа.</w:t>
      </w:r>
      <w:r w:rsidRPr="005D3295">
        <w:rPr>
          <w:rFonts w:ascii="Times New Roman" w:hAnsi="Times New Roman"/>
          <w:sz w:val="28"/>
          <w:szCs w:val="28"/>
        </w:rPr>
        <w:t xml:space="preserve">   Учащиеся данной группы учебный материал воспроизводят в основном правильно, но допускают ошибки.  Самостоятельно трудовую деятельность планируют с трудом, чаще прибегают к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>помощи учителя. Приёмы контроля формированы недостаточно, наблюдаются недостатки в усвоение профессиональными приёмами, отмечаются недостатки в связи с двигательными дефектами учащихся. Работоспособность данной группы средняя.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>3 группа.</w:t>
      </w:r>
      <w:r w:rsidRPr="005D3295">
        <w:rPr>
          <w:rFonts w:ascii="Times New Roman" w:hAnsi="Times New Roman"/>
          <w:sz w:val="28"/>
          <w:szCs w:val="28"/>
        </w:rPr>
        <w:t xml:space="preserve">    Учащиеся данной группы учебный материал воспроизводят чаще всего отдельными частями.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 Главное в содержании выделить не могут, да и некоторые, техника -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технологические знания усваиваются ими на уровни конкретных предложений. </w:t>
      </w:r>
      <w:r w:rsidRPr="005D329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D3295">
        <w:rPr>
          <w:rFonts w:ascii="Times New Roman" w:hAnsi="Times New Roman"/>
          <w:sz w:val="28"/>
          <w:szCs w:val="28"/>
        </w:rPr>
        <w:t>К самостоятельному планированию работы не способны. Приёмы контроля не сформированы, трудовые профессионально-трудовые навыки выполняются ими с ошибками, темп работы низкий.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b/>
          <w:sz w:val="28"/>
          <w:szCs w:val="28"/>
        </w:rPr>
        <w:t xml:space="preserve">  </w:t>
      </w:r>
      <w:r w:rsidRPr="005D3295">
        <w:rPr>
          <w:rFonts w:ascii="Times New Roman" w:hAnsi="Times New Roman"/>
          <w:sz w:val="28"/>
          <w:szCs w:val="28"/>
        </w:rPr>
        <w:t xml:space="preserve">Данная рабочая программа рассчитана на обучения 7 класса.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Вначале профессионального обучения первостепенное внимание уделяется правильности выполнения </w:t>
      </w:r>
      <w:r w:rsidRPr="005D3295">
        <w:rPr>
          <w:rFonts w:ascii="Times New Roman" w:hAnsi="Times New Roman"/>
          <w:spacing w:val="-4"/>
          <w:sz w:val="28"/>
          <w:szCs w:val="28"/>
        </w:rPr>
        <w:t xml:space="preserve">учащимися практических умений и технологических приемов. В последующем наращивается степень овладения трудовыми навыками и темп работы. </w:t>
      </w:r>
      <w:r w:rsidRPr="005D3295">
        <w:rPr>
          <w:rFonts w:ascii="Times New Roman" w:hAnsi="Times New Roman"/>
          <w:sz w:val="28"/>
          <w:szCs w:val="28"/>
        </w:rPr>
        <w:t xml:space="preserve"> Специализация профессионального обучения предусматривается программой </w:t>
      </w:r>
      <w:r>
        <w:rPr>
          <w:rFonts w:ascii="Times New Roman" w:hAnsi="Times New Roman"/>
          <w:sz w:val="28"/>
          <w:szCs w:val="28"/>
        </w:rPr>
        <w:t>7</w:t>
      </w:r>
      <w:r w:rsidRPr="005D3295">
        <w:rPr>
          <w:rFonts w:ascii="Times New Roman" w:hAnsi="Times New Roman"/>
          <w:sz w:val="28"/>
          <w:szCs w:val="28"/>
        </w:rPr>
        <w:t xml:space="preserve"> класса. </w:t>
      </w:r>
      <w:r w:rsidRPr="005D329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lastRenderedPageBreak/>
        <w:t xml:space="preserve">  Основной формой организации трудового обучения учащихся принимается учебное занятие, продолжительностью может быть от 2 до 4 учебных часов.                                                                                                                             Обучение — структурный процесс, поэтому каждое занятие имеет четко выраженную структуру, дидактические этапы, которые имеют определённую закономерность, но в зависимости от вида занятия, какой - то из них, может выпадать, или появляться дважды.                                                                                                                                                                                Для усвоения учащимися теоретического и практического материала используются различного типа занятия.  Основная цель теоретических занятий состоит в формировании учащимися необходимого объёма технических, технологических, конструкторских, аналитических профессиональных знаний.                                                                                                                                                                     Комплексные практические работы — это такие практические занятия, на которых решается комплекс задач по трудовому обучению, происходит усвоение известных ранее технических и технологических знаний учащимися путем применения их при выполнении трудовых заданий.  Усваиваются новые трудовые приемы и приобретаются навыки выполнения технологических операций.  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  Для отслеживания эффективности обучения, предусматривается проведение систематического изучения динамики развития трудовых способностей уч-ся на самостоятельных и контрольных практических занятиях. Где учащиеся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Развитие умений в процессе обучения происходит путём планомерного сокращения помощи учащимся в интеллектуальной деятельности и практической работе, повышения уровня познавательной активности уч-ся и развития их способности к осознанной регуляции трудовой деятельности.                                                                                                                                                           Значимыми моментами пути повышения качественного обучения работе учащихся будет являться создание психологической установки на выполнение работ отвечающих хорошим техническим и технологическим качествам, имеющим товарный вид. Для этого необходим достаточный уровень технического и материального обеспечения труда детей, а также программой предусмотрено обучение учащихся наряду с нормативно одобренными приёмами труда, применению эффективной технологии производства и информационных технологий.                                                                               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3295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Pr="005D3295">
        <w:rPr>
          <w:rFonts w:ascii="Times New Roman" w:hAnsi="Times New Roman"/>
          <w:sz w:val="28"/>
          <w:szCs w:val="28"/>
        </w:rPr>
        <w:t xml:space="preserve"> интеграция каждого занятий по технологии зависит от его содержания, материала и сведений с которыми приходится сталкиваться при изучении данной темы.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По принципу отбора материала в 7 класс</w:t>
      </w:r>
      <w:r>
        <w:rPr>
          <w:rFonts w:ascii="Times New Roman" w:hAnsi="Times New Roman"/>
          <w:sz w:val="28"/>
          <w:szCs w:val="28"/>
        </w:rPr>
        <w:t>е</w:t>
      </w:r>
      <w:r w:rsidRPr="005D3295">
        <w:rPr>
          <w:rFonts w:ascii="Times New Roman" w:hAnsi="Times New Roman"/>
          <w:sz w:val="28"/>
          <w:szCs w:val="28"/>
        </w:rPr>
        <w:t xml:space="preserve"> продолжается обучение школьников построению чертежей изделий и их пошиву с постоянным усложнением работы на швейной машине. Вырабатывается автоматизация навыков работы на швейной машине, техническое обслуживание машин: регулировка стежка и натяжение нитей, наматывание ниток и смена машинной иглы, а также наработка навыков обслуживания швейных машин по чистке и смазке, строгого выполнению требований техники безопасности.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 Учащиеся 7 класса знакомятся со свойствами волокон и ткани, с устройством швейной машины. Отрабатываются техника снятия мерок, построение чертежа, изготовление и простейшее моделирование выкройки. Технология выполнения краевых и </w:t>
      </w:r>
      <w:r w:rsidRPr="005D3295">
        <w:rPr>
          <w:rFonts w:ascii="Times New Roman" w:hAnsi="Times New Roman"/>
          <w:sz w:val="28"/>
          <w:szCs w:val="28"/>
        </w:rPr>
        <w:lastRenderedPageBreak/>
        <w:t xml:space="preserve">соединительных, бельевых машинных швов.  Уделяется внимание обучению планирования процесса изготовления изделия, анализу качества работы.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 Материал </w:t>
      </w:r>
      <w:r>
        <w:rPr>
          <w:rFonts w:ascii="Times New Roman" w:hAnsi="Times New Roman"/>
          <w:sz w:val="28"/>
          <w:szCs w:val="28"/>
        </w:rPr>
        <w:t>7</w:t>
      </w:r>
      <w:r w:rsidRPr="005D3295">
        <w:rPr>
          <w:rFonts w:ascii="Times New Roman" w:hAnsi="Times New Roman"/>
          <w:sz w:val="28"/>
          <w:szCs w:val="28"/>
        </w:rPr>
        <w:t xml:space="preserve"> класса достаточно сложен: изучается технология пошива легкой одежды, свойства тканей, устройство швейных машин и механизмов.  Учащиеся усваивают изготовление изделий, которое состоит из множества мелких операций. Поэтому особое внимание уделяется обучению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295">
        <w:rPr>
          <w:rFonts w:ascii="Times New Roman" w:hAnsi="Times New Roman"/>
          <w:sz w:val="28"/>
          <w:szCs w:val="28"/>
        </w:rPr>
        <w:t xml:space="preserve">планирования процесса изготовления изделий, анализу своих действий и результатов своего труда.  Количество часов, отведенных на изучение той или иной темы, и содержание контрольных работ определяется исходя из уровня подготовленности уч-ся, учитывая, что на Швейное дело отведено только по </w:t>
      </w:r>
      <w:r>
        <w:rPr>
          <w:rFonts w:ascii="Times New Roman" w:hAnsi="Times New Roman"/>
          <w:sz w:val="28"/>
          <w:szCs w:val="28"/>
        </w:rPr>
        <w:t>7</w:t>
      </w:r>
      <w:r w:rsidRPr="005D3295">
        <w:rPr>
          <w:rFonts w:ascii="Times New Roman" w:hAnsi="Times New Roman"/>
          <w:sz w:val="28"/>
          <w:szCs w:val="28"/>
        </w:rPr>
        <w:t xml:space="preserve"> часов в неделю </w:t>
      </w:r>
      <w:r>
        <w:rPr>
          <w:rFonts w:ascii="Times New Roman" w:hAnsi="Times New Roman"/>
          <w:sz w:val="28"/>
          <w:szCs w:val="28"/>
        </w:rPr>
        <w:t>в 7</w:t>
      </w:r>
      <w:r w:rsidRPr="005D3295">
        <w:rPr>
          <w:rFonts w:ascii="Times New Roman" w:hAnsi="Times New Roman"/>
          <w:sz w:val="28"/>
          <w:szCs w:val="28"/>
        </w:rPr>
        <w:t xml:space="preserve"> классе.  Это один из сложных видов труда и рекомендуется детям с наиболее сохранёнными интеллектуальными возможностями.                                   </w:t>
      </w:r>
    </w:p>
    <w:p w:rsidR="00143A7F" w:rsidRPr="005D3295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5D3295">
        <w:rPr>
          <w:rFonts w:ascii="Times New Roman" w:hAnsi="Times New Roman"/>
          <w:sz w:val="28"/>
          <w:szCs w:val="28"/>
        </w:rPr>
        <w:t xml:space="preserve"> Темы машиноведения выдаются по необходимости детям, имеющим такие машины, по изготовленному специально электрифицированному стенду «Машина 2-А к</w:t>
      </w:r>
      <w:r>
        <w:rPr>
          <w:rFonts w:ascii="Times New Roman" w:hAnsi="Times New Roman"/>
          <w:sz w:val="28"/>
          <w:szCs w:val="28"/>
        </w:rPr>
        <w:t xml:space="preserve">ласс. ПМЗ». </w:t>
      </w:r>
      <w:r w:rsidRPr="005D3295">
        <w:rPr>
          <w:rFonts w:ascii="Times New Roman" w:hAnsi="Times New Roman"/>
          <w:sz w:val="28"/>
          <w:szCs w:val="28"/>
        </w:rPr>
        <w:t>При изучении тем в 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D3295">
        <w:rPr>
          <w:rFonts w:ascii="Times New Roman" w:hAnsi="Times New Roman"/>
          <w:sz w:val="28"/>
          <w:szCs w:val="28"/>
        </w:rPr>
        <w:t xml:space="preserve">«материаловедения» важно чтобы дети усвоили внешний вид, и характерные признаки наиболее используемых видов тканей. Сложными в усвоении являются и темы «Построение чертежа, раскладка выкройки на ткани и раскрой деталей изделия». Целью изучения этого материала является научить детей читать чертёж, ориентироваться в деталях чертежа изделия, пользоваться журналами мод, готовыми выкройками здесь в школе, а затем и в жизни для себя и своей семьи.                                  </w:t>
      </w:r>
    </w:p>
    <w:p w:rsidR="00143A7F" w:rsidRPr="005D3295" w:rsidRDefault="00143A7F" w:rsidP="00143A7F">
      <w:pPr>
        <w:shd w:val="clear" w:color="auto" w:fill="FFFFFF"/>
        <w:spacing w:line="276" w:lineRule="exact"/>
        <w:ind w:left="22"/>
        <w:rPr>
          <w:rFonts w:ascii="Times New Roman" w:hAnsi="Times New Roman" w:cs="Times New Roman"/>
          <w:color w:val="333333"/>
          <w:sz w:val="28"/>
          <w:szCs w:val="28"/>
        </w:rPr>
      </w:pPr>
      <w:r w:rsidRPr="005D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Предлагаемая </w:t>
      </w:r>
      <w:r w:rsidRPr="005D3295">
        <w:rPr>
          <w:rFonts w:ascii="Times New Roman" w:hAnsi="Times New Roman" w:cs="Times New Roman"/>
          <w:color w:val="333333"/>
          <w:sz w:val="28"/>
          <w:szCs w:val="28"/>
        </w:rPr>
        <w:t>программа имеет коррекционно-развивающую направленность, позволяет подготовить вып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ускников коррекционной школы к </w:t>
      </w:r>
      <w:r w:rsidRPr="005D3295">
        <w:rPr>
          <w:rFonts w:ascii="Times New Roman" w:hAnsi="Times New Roman" w:cs="Times New Roman"/>
          <w:color w:val="333333"/>
          <w:sz w:val="28"/>
          <w:szCs w:val="28"/>
        </w:rPr>
        <w:t>адаптации их в обществе, к самостоятельной трудовой деятельности в быту и на производстве.</w:t>
      </w:r>
    </w:p>
    <w:p w:rsidR="00143A7F" w:rsidRDefault="00143A7F" w:rsidP="00143A7F">
      <w:pPr>
        <w:shd w:val="clear" w:color="auto" w:fill="FFFFFF"/>
        <w:spacing w:line="276" w:lineRule="exact"/>
        <w:ind w:left="22"/>
        <w:rPr>
          <w:rFonts w:ascii="Times New Roman" w:hAnsi="Times New Roman" w:cs="Times New Roman"/>
          <w:color w:val="333333"/>
          <w:sz w:val="28"/>
          <w:szCs w:val="28"/>
        </w:rPr>
      </w:pPr>
      <w:r w:rsidRPr="005D3295">
        <w:rPr>
          <w:rFonts w:ascii="Times New Roman" w:hAnsi="Times New Roman" w:cs="Times New Roman"/>
          <w:color w:val="333333"/>
          <w:sz w:val="28"/>
          <w:szCs w:val="28"/>
        </w:rPr>
        <w:t xml:space="preserve"> Данная адаптированная рабочая программа соответствует Федеральному компоненту стандарта образования в специальных (коррекционных) общеобразовательных школах и является базовой программой подготовки учащихся, к предусмотренным практическим занятиям и экзаменам по адаптированным разработанным билетам и к дальнейшему обучению.</w:t>
      </w:r>
    </w:p>
    <w:p w:rsidR="00143A7F" w:rsidRPr="00AF497A" w:rsidRDefault="00143A7F" w:rsidP="00143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7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AF497A">
        <w:rPr>
          <w:rFonts w:ascii="Times New Roman" w:hAnsi="Times New Roman" w:cs="Times New Roman"/>
          <w:sz w:val="28"/>
          <w:szCs w:val="28"/>
        </w:rPr>
        <w:t>.</w:t>
      </w:r>
    </w:p>
    <w:p w:rsidR="00143A7F" w:rsidRPr="00AF497A" w:rsidRDefault="00143A7F" w:rsidP="00143A7F">
      <w:pPr>
        <w:rPr>
          <w:rFonts w:ascii="Times New Roman" w:hAnsi="Times New Roman" w:cs="Times New Roman"/>
          <w:sz w:val="28"/>
          <w:szCs w:val="28"/>
        </w:rPr>
      </w:pPr>
      <w:r w:rsidRPr="00AF497A">
        <w:rPr>
          <w:rFonts w:ascii="Times New Roman" w:hAnsi="Times New Roman" w:cs="Times New Roman"/>
          <w:b/>
          <w:sz w:val="28"/>
          <w:szCs w:val="28"/>
        </w:rPr>
        <w:t xml:space="preserve">К концу обучения швейному делу </w:t>
      </w:r>
      <w:r w:rsidRPr="00AF497A">
        <w:rPr>
          <w:rFonts w:ascii="Times New Roman" w:hAnsi="Times New Roman" w:cs="Times New Roman"/>
          <w:b/>
          <w:sz w:val="28"/>
          <w:szCs w:val="28"/>
          <w:u w:val="single"/>
        </w:rPr>
        <w:t>в 7 классе учащиеся</w:t>
      </w:r>
    </w:p>
    <w:p w:rsidR="00143A7F" w:rsidRPr="00AF497A" w:rsidRDefault="00143A7F" w:rsidP="00143A7F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AF497A">
        <w:rPr>
          <w:rFonts w:ascii="Times New Roman" w:hAnsi="Times New Roman"/>
          <w:b/>
          <w:sz w:val="28"/>
          <w:szCs w:val="28"/>
          <w:u w:val="single"/>
        </w:rPr>
        <w:t xml:space="preserve">Должны знать:   </w:t>
      </w:r>
    </w:p>
    <w:p w:rsidR="00143A7F" w:rsidRPr="00AF497A" w:rsidRDefault="00143A7F" w:rsidP="00143A7F">
      <w:pPr>
        <w:pStyle w:val="a7"/>
        <w:ind w:right="850"/>
        <w:rPr>
          <w:rFonts w:ascii="Times New Roman" w:hAnsi="Times New Roman"/>
          <w:b/>
          <w:sz w:val="28"/>
          <w:szCs w:val="28"/>
          <w:u w:val="single"/>
        </w:rPr>
      </w:pPr>
      <w:r w:rsidRPr="00AF497A">
        <w:rPr>
          <w:rFonts w:ascii="Times New Roman" w:hAnsi="Times New Roman"/>
          <w:sz w:val="28"/>
          <w:szCs w:val="28"/>
        </w:rPr>
        <w:t>Технические характеристики, назначение основных узлов универсальной швейной машины, виды приводов швейной машины, правила подготовки универсальной швейной машины к работе; правила заправки верхней и нижней нитей.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Правила безопасной работы на промышленной универсальной швейной машине. Специализированные швейные машины, обметочную машину.                                                                          Принцип изготовления пряжи, нитей и тканей, классификацию текстильных волокон, структуру полотняного, саржевого и сатинового переплетений. Свойства льняных и шерстяных тканей.                                                                                       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Эксплуатационные, гигиенические и эстетические требования, предъявляемые к одежде.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Назначение, конструкцию, условные графические обозначения и технологию выполнения   бельевых швов: запошивочного шва, двойного шва, стачного шва </w:t>
      </w:r>
      <w:proofErr w:type="spellStart"/>
      <w:r w:rsidRPr="00AF497A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с закрытым срезом.  Технику выполнения </w:t>
      </w:r>
      <w:proofErr w:type="spellStart"/>
      <w:r w:rsidRPr="00AF497A">
        <w:rPr>
          <w:rFonts w:ascii="Times New Roman" w:hAnsi="Times New Roman"/>
          <w:sz w:val="28"/>
          <w:szCs w:val="28"/>
        </w:rPr>
        <w:t>расстрочного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и накладного швов.                                                                                                                                                                                   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lastRenderedPageBreak/>
        <w:t>Последовательность построения основы чертежа.   Правила снятия мерок для построения черте</w:t>
      </w:r>
      <w:r w:rsidRPr="00AF497A">
        <w:rPr>
          <w:rFonts w:ascii="Times New Roman" w:hAnsi="Times New Roman"/>
          <w:sz w:val="28"/>
          <w:szCs w:val="28"/>
        </w:rPr>
        <w:softHyphen/>
        <w:t>жа ночной сорочки, детской пижамы, прямой юбки, их условные обозначения. Способы моделирования юбки, ночной сорочки и правила подготовки вы</w:t>
      </w:r>
      <w:r w:rsidRPr="00AF497A">
        <w:rPr>
          <w:rFonts w:ascii="Times New Roman" w:hAnsi="Times New Roman"/>
          <w:sz w:val="28"/>
          <w:szCs w:val="28"/>
        </w:rPr>
        <w:softHyphen/>
        <w:t xml:space="preserve">кроек к раскрою.                                       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 Способы раскладки выкройки на ткани, правила обработки вытачек, виды и обработки складок, обработку застежек.</w:t>
      </w:r>
      <w:r w:rsidRPr="00AF497A">
        <w:rPr>
          <w:rFonts w:ascii="Times New Roman" w:hAnsi="Times New Roman"/>
          <w:spacing w:val="-1"/>
          <w:sz w:val="28"/>
          <w:szCs w:val="28"/>
        </w:rPr>
        <w:t xml:space="preserve"> Понятие о видах отделки швейных изде</w:t>
      </w:r>
      <w:r w:rsidRPr="00AF497A">
        <w:rPr>
          <w:rFonts w:ascii="Times New Roman" w:hAnsi="Times New Roman"/>
          <w:sz w:val="28"/>
          <w:szCs w:val="28"/>
        </w:rPr>
        <w:t>лий.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>Оборудование рабочего места и приемы влажно-тепловой обработки, требования к качеству готового из</w:t>
      </w:r>
      <w:r w:rsidRPr="00AF497A">
        <w:rPr>
          <w:rFonts w:ascii="Times New Roman" w:hAnsi="Times New Roman"/>
          <w:sz w:val="28"/>
          <w:szCs w:val="28"/>
        </w:rPr>
        <w:softHyphen/>
        <w:t>делия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Способы ремонта одежды заплатами в виде аппликации, штопкой.                                                                                                                                                                                                            </w:t>
      </w:r>
      <w:r w:rsidRPr="00AF497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 w:rsidRPr="00AF497A">
        <w:rPr>
          <w:rFonts w:ascii="Times New Roman" w:hAnsi="Times New Roman"/>
          <w:sz w:val="28"/>
          <w:szCs w:val="28"/>
        </w:rPr>
        <w:t>: Определять в ткани нити основы и нити утка, а также лицевую и изнаноч</w:t>
      </w:r>
      <w:r w:rsidRPr="00AF497A">
        <w:rPr>
          <w:rFonts w:ascii="Times New Roman" w:hAnsi="Times New Roman"/>
          <w:sz w:val="28"/>
          <w:szCs w:val="28"/>
        </w:rPr>
        <w:softHyphen/>
        <w:t xml:space="preserve">ную стороны ткани. Определять на ощупь шерстяные и полушерстяные ткани. </w:t>
      </w:r>
    </w:p>
    <w:tbl>
      <w:tblPr>
        <w:tblStyle w:val="a3"/>
        <w:tblpPr w:leftFromText="180" w:rightFromText="180" w:vertAnchor="page" w:horzAnchor="margin" w:tblpY="9880"/>
        <w:tblW w:w="15871" w:type="dxa"/>
        <w:tblLook w:val="04A0" w:firstRow="1" w:lastRow="0" w:firstColumn="1" w:lastColumn="0" w:noHBand="0" w:noVBand="1"/>
      </w:tblPr>
      <w:tblGrid>
        <w:gridCol w:w="845"/>
        <w:gridCol w:w="2763"/>
        <w:gridCol w:w="1114"/>
        <w:gridCol w:w="6269"/>
        <w:gridCol w:w="2615"/>
        <w:gridCol w:w="2265"/>
      </w:tblGrid>
      <w:tr w:rsidR="00143A7F" w:rsidRPr="00E94A19" w:rsidTr="00143A7F"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ind w:left="-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tabs>
                <w:tab w:val="left" w:pos="12333"/>
              </w:tabs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>7 класс</w:t>
            </w:r>
          </w:p>
          <w:p w:rsidR="00143A7F" w:rsidRPr="00E94A19" w:rsidRDefault="00143A7F" w:rsidP="00143A7F">
            <w:pPr>
              <w:ind w:left="-157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94A19">
              <w:rPr>
                <w:rFonts w:ascii="Times New Roman" w:hAnsi="Times New Roman"/>
                <w:sz w:val="40"/>
                <w:szCs w:val="40"/>
              </w:rPr>
              <w:t>(7 часов в неделю, 23</w:t>
            </w: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 xml:space="preserve"> час</w:t>
            </w:r>
            <w:r>
              <w:rPr>
                <w:rFonts w:ascii="Times New Roman" w:hAnsi="Times New Roman"/>
                <w:sz w:val="40"/>
                <w:szCs w:val="40"/>
              </w:rPr>
              <w:t>ов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 xml:space="preserve"> в </w:t>
            </w:r>
            <w:r>
              <w:rPr>
                <w:rFonts w:ascii="Times New Roman" w:hAnsi="Times New Roman"/>
                <w:sz w:val="40"/>
                <w:szCs w:val="40"/>
              </w:rPr>
              <w:t>г</w:t>
            </w:r>
            <w:r w:rsidRPr="00E94A19">
              <w:rPr>
                <w:rFonts w:ascii="Times New Roman" w:hAnsi="Times New Roman"/>
                <w:sz w:val="40"/>
                <w:szCs w:val="40"/>
              </w:rPr>
              <w:t>оду)</w:t>
            </w:r>
          </w:p>
          <w:p w:rsidR="00143A7F" w:rsidRPr="00E94A19" w:rsidRDefault="00143A7F" w:rsidP="00143A7F">
            <w:pPr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u w:val="wavyDouble"/>
                <w:lang w:eastAsia="ru-RU"/>
              </w:rPr>
            </w:pPr>
            <w:r w:rsidRPr="00E94A19">
              <w:rPr>
                <w:rFonts w:ascii="Times New Roman" w:eastAsia="Times New Roman" w:hAnsi="Times New Roman"/>
                <w:b/>
                <w:sz w:val="44"/>
                <w:szCs w:val="44"/>
                <w:u w:val="wavyDouble"/>
                <w:lang w:eastAsia="ru-RU"/>
              </w:rPr>
              <w:t>Швейное дело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7F" w:rsidRPr="00E94A19" w:rsidTr="00143A7F">
        <w:tc>
          <w:tcPr>
            <w:tcW w:w="845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Часы Дата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Задачи предстоящего учебного года и план работы на четверть. Закрепление рабочих мест. Проверка оборудования в мастерской. Закрепление инструментов индивидуального пользования. Правила безопасной работы.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Промышленная швейная машина 22-А класса ПМЗ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Промышленная швейная машина   22-А класса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скорости, виды выполняемых операций, основные механизмы. Заправка верхней и нижней нитки. Организация рабочего места. Правила безопасной работы. Посадка во время работы: положение рук, ног, корпуса. Установка стула (напротив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игловодителя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Бытовая швейная машина с электроприводом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Швейная машина, учебные плакаты,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Регулятор строчки, назначение и действие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машины к работе (наружный осмотр, наматывание нитки на шпильку, заправка верхней и нижней ниток). Нажим на педаль, пуск и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остановка машины.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Заправка верхней и нижней ниток в бытовой машине с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электроприводом 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Швейная машина. 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Строчка на промышленной швейной машине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Строчка на промышленной швейной машине по прямым и закругленным линиям.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при работе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строчек. Плакаты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Построение чертежа и раскрой женского и детского белья без плечевого шва. Изделие. Ночная сорочка с прямоугольным, овальным или фигурным вырезом горловины, обработанным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Получение пряжи из льняного волокна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Получение пряжи из льняного волокна. Общее представление о прядильном производстве. Профессии прядильного производства.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Волокна растительного происхождения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плакаты. Образцы пряжи, ткани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пошива сорочек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сорочек. Фасоны выреза горловины.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тканей, сорочек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чертежа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чертежа выкройки. Название контурных срезов и деталей. Снятие мерок. Запись мерок в таблицу.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Обозначение мерок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Чертежные и измерительные инструменты, сантиметровая лента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в натуральную величину. Проверка выкройки. Название контурных срезов и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Чертеж,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Расход ткани на изделие. Особенности складывания ткани при раскрое детского белья без плечевого шва. Производственный способ раскроя (в разворот). Надставка- клин: допустимые соединения с основной деталью (по какой нити)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раскрою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Выкройка, булавки швейные, мел, сантиметровая лента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Вырезание горловины и обтачки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Фасоны выреза горловины.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обтачка.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Долевая поперечная и косая обтачки.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обтачка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раскроя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обтачки, мел, сантиметровая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лента, булавки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Прокладывание контрольных линий на крое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Обозначение середины переда, спинки и рукава на основной детали и на обтачке.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Копировальные стежки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Иглы, нитки, ножницы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Обработка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 горловины ночной сорочки. Изделие. Ночная сорочка с прямоугольным или фигурным вырезом горловины, обработанным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Качество машинных игл.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Дефект в строчке при работе искривленной или тупой иглой: виды, устранения.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Ручные и машинные иглы.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Образцы.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Неполадка в работе швейной машины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Неполадка в работе швейной машины, виды (слабая строчка, петляет сверху, петляет снизу), устранение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Регулятор натяжения верхней нитки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«Ткани»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Ткацкая фабрика, производство льняных тканей. Магазин – ознакомление с ассортиментом льняных тканей.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Хлопчатобумажные ткани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тканей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выреза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выреза горловины. Вырез по выбору – углом, каре или круглой (овальной) формы.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Надсечки в углах. Правила вымётывания канта.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образцы, крой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обтачкой. Применение кружева, тесьмы.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образцы обработки горловины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рукава обтачкой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рукава сорочки обтачкой. Применение кружева, тесьмы.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Долевые, косые и поперечные срезы ткани.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образцы,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бокового среза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бокового среза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Образцы, 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ночной сорочки швом в подгибку с закрытым срезом. Утюжка и складывание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Утюг, гладильная доска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Пошив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однодетального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 с прямыми срезами. Пооперационное разделение труда. Изделие. Наволочка с клапаном.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Льняная ткань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Льняная ткань: изготовление, свойства (способность впитывания влагу и пропускать воздух), отношение к воде и теплу. Правила утюжки льняной ткани.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Хлопчатобумажная ткань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Изучение свойств льняной ткани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Изучение свойств льняной ткани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при выполнении лабораторной работы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Льняная ткань, спички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 (общее представление). Профессии.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Профессии в швейной промышленности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Пооперационное разделение труда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Пооперационное разделение труда при пошиве изделия. Необходимость контроля за правильностью выполнения предшествующих операций. Швы, используемые при фабричном пошиве бельевого изделия.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Индивидуальный и массовый пошив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образцы швов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поперечного среза наволочки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поперечного среза швом в подгибку с закрытым срезом (ширина шва до 1 см).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Шов в подгибку с закрытым срезом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боковых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длины клапана. Складывание края для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боковых срезов двойным швом (или одним из швов, применяемых в производстве). Одновременно с клапаном. Вывертывание, утюжка и складывание по стандарту изделия.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Практическое повторение.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работ.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ночной сорочки без плечевого шва с горловиной, обработанной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косой обтачкой. Карнавальный костюм.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ночной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горловины ночной сорочки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швов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ночной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ночной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Запошивочный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рукавов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рукавов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Шов в подгибку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карнавальных костюмов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Обработка горловины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 по готовому крою.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 Т/Б.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 Правила безопасной работы с инструментами и оборудованием.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т/б в швейной мастерской, на швейной машине, с ножницами, утюгом, с иглой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Понятие о ткацком производстве.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производство. Общее представление о профессии. Выполнение полотняного, сатинового, саржевого переплетения из полосок бумаги, тесьмы, лент. Сопоставление переплетения с соответствующей тканью.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переплетений, ткань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Обработка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подкройной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обтачкой рамки пододеяльника.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Пододеяльник.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Пододеяльник. Назначение, ткани для пошива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Пододеяльник, назначение, стандартные размеры, ткани для пошива, название деталей и срезов, швы для обработки и соединения деталей. Утюжка пододеяльника.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пододеяльника, тканей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обтачкой рамки пододеяльника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обтачкой рамки пододеяльника на образце. (Обтачка раскраивается из выпада ткани. Внешний срез обтачки может быть обработан кружевом или шитьем).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Пододеяльник. Ткани, фасоны, назначение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Тесьма, кружево. Образцы выреза рамки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Бригадный метод пошива постельного белья.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Изделия. Наволочка, простыня, пододеяльник с пооперационным разделением труда.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пошива постельного белья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для пошива постельного белья. Качество пошива. Технические требования к готовой продукции.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Машинные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работа. Изучение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 льняных и ч/б тканей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Изучение свойств льняных и хлопчатобумажных тканей.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для пошива постельного белья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тканей, спички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постельного белья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Основные стандартные размеры наволочек, простыней и пододеяльников.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раскроя. Свойства льняных и ч/б тканей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Мел, сантиметровая лента, ножницы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наволочки бригадным методом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Пооперационное разделение труда при пошиве постельного белья. Качество пошива. Технические требования к готовой продукции.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Образец, швейная машина, нитки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простыни бригадным методом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Работа бригадным методом.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Самоконтроль качества работы.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Размеры простыней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швейная машина, нитки, сантиметровая лента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Утюжка и складывание изделий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Проверка качества операций и готовых изделий. Утюжка и складывание изделий.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Утюг, увлажнитель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Построение чертежа, изготовление выкройки и раскрой поясного бельевого изделия.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Брюки пижамные.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Пижама. Брюки пижамные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Пижама, назначение, ткани для пошива.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пижам.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белья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чертежа пижамных брюк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Снятие с себя мерок. Название деталей и контрольных срезов. Особенности раскроя парных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Пижама, фасоны, назначение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Измерительные и чертёжные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чертежа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чертежа выкройки. Расчет расхода ткани. Название деталей и контурных срезов.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Проверка. Вырезание.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построения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чертежа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Измерительные инструменты.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парных деталей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Особенности раскроя парных деталей. Расчет расхода ткани. Раскладка выкройки на ткани. Раскрой парных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 раскладки выкройки, ножницы, мел, булавки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Изготовление выкройки плечевого бельевого изделия и раскрой.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Пижамная сорочка без плечевого шва с круглым вырезом горловины.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Пижама: фасоны, виды отделок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Пижамная сорочка без плечевого шва с круглым вырезом горловины. Пижама: фасоны, виды отделок.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белья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Моделирование выкройки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Изменение выкройки ночной сорочки (уменьшение длины). Использование выкройки сорочки без плечевого шва.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моделирования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пижамной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Раскладка выкройки на ткани, проверка и раскрой пижамной сорочки.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Мел, сантиметровая лента, швейные булавки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Соединение основных деталей в изделии поясного белья.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Пижама детская (комплект из короткой сорочки и пижамных брюк).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кроя к обработке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Швы, применяемые при пошиве детской пижамы. Технические требования к выполнению запошивочного шва в бельевом изделии.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Копировальные стежки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боковых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запошивочным швом боковых срезов.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Образцы,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косой обтачкой с применением отделки.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выреза горловины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пижамной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рукава – швом в подгибку с закрытым срезом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шаговых и средних срезов пижамных брюк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запошивочным швом шаговых и средних срезов парных деталей брюк.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Швы, применяемые при пошиве пижамы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Предметно-операционная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верхних и нижних срезов брюк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швом в подгибку с закрытым срезом верхних и нижних срезов деталей.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Шов в подгибку с закрытым срезом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Предметно-технологическая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Ремонт одежды.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Изделия. Штопка. Заплата.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Эстетика одежды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Определение вида ремонта. Подбор ниток и тканей. Раскрой заплаты.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ремонта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Заплата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места наложения заплаты.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Пристрачивание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заплаты накладным швом на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швейной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Накладной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Штопка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Выполнение штопки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ремонта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Пошив по готовому крою небольшой наволочки с клапаном.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занятие. Т/Б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План работы на четверть. Правила безопасной работы на швейной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чертежа, изготовление выкройки и раскрой. Основы прямой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Прямая юбка с шестью вытачками.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волокно: вид, свойства (длина, сравнительная толщина (тонина), извитость, прочность) получение пряжи.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Волокна растительного происхождения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ткани волокон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Определение свойств волокон шерсти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Определение волокон шерсти по внешнему виду, на ощупь по характеру горения. Определение длины извитости, тонины, прочности, шерстяных волокон. Распознание шерстяной ткани.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Шерстяное волокно, спички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Юбка. Виды, фасоны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Юбка: ткани для пошива, виды, фасоны, мерки для построения чертежа. Название деталей и контурных срезов выкройки.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Свойства шерстяного волокна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юбок, образцы ткани, выкройка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Снятие мерок. Построение чертежа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Снятие мерок. Расчет раствора вытачек. Применение расчетов для получения выкройки на свой размер. Изготовление основы выкройки прямой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двухшовной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Юбка. Виды, фасоны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Сантиметровая лента, линейка треугольная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Изменение выкройки в соответствии с фасоном. Раскрой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раскроя. 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Выкройка, швейные булавки, мел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складок в поясном и детском платье.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Складка на платье.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Складка, Виды, назначение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Складка: виды (односторонняя), встречная, бантовая), назначение, конструкция, ширина и глубина. Расчет ширины ткани на юбку со складками. Отделка складок строчками.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односторонней и встречной складок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складок на образце. Разметка линий внутреннего и наружного сгибов ткани. Заметывание складок. Закрепление складок строчками. Утюжка складок.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складок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бантовой складки на образце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Разметка линий внутреннего и наружного сгибов ткани. Заметывание складок. Закрепление складок строчками. Утюжка складок.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складок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Обработка застежек в боковом шве поясного изделия. 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Застежка в боковом шве поясного изделия (тесьма «молния», крючки).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Получение ткани из шерстяной пряжи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Пряжа чистошерстяная и полушерстяная. Свойства чистошерстяной ткани (прочность, способность к окраске, усадка, воздухопроницаемость, теплозащита). Действие воды, тепла и щелочей на шерсть. Полушерстяная ткань (с добавлением волокон лавсана, нитрона). Правила утюжки шерстяной ткани.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складок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пряжи, ткани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Определение чистошерстяных и полушерстяных тканей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Определение чистошерстяных и полушерстяных тканей по внешним признакам (шерстистая поверхность), на ощупь по разрыву и характеру горения нитей.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Пряжа чистошерстяная и полушерстяная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ткани, пряжи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Застежка в юбке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Застежка в юбке: виды, длина, фурнитура, особенности обработки в юбках из разных тканей. Петли из ниток.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Ткани из шерстяной пряжи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обработки застежек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застежки на крючках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припуска по шву для верхней и нижней стороны застежки. Обработка нижнего края застежки. Разметка мест для петель и крючков. Пришивание петель и крючков. Изготовление петель из ниток.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Застежка в юбке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на образце застежки тесьмой «молния»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Приметывание тесьмы «молния» к подогнутым краям застежки. Настрачивание краев застежки на тесьму «молния»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Застежки на крючках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пооперационная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низа прямой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Юбка.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юбки: виды, зависимость от фасона и ткани. Ширина подгиба.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застежки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 крестообразными стежками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Заметывание низа юбки. Обработка потайными петлеобразными и крестообразными стежками среза с подгибом и без подгиба края внутрь.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обработки низа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 тесьмой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тесьмой. Утюжка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Крестообразный стежок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 косой обтачкой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косой обтачкой. Закрепление подгиба ручными стежками или машинной строчкой.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обработки низа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косая обтачка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притачным поясом или корсажной тесьмой верхнего среза прямой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Изделие. Юбка 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двухшовная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прямая, слегка расширенная к низу, со складками или без складок.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51-А Кл.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 51-А класса ПМЗ-2: назначение, устройство, работа и регулировка механизмов, регулировка длины и ширины стежка, правила безопасной работы.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Регулировка натяжения верхней и нижней нитей на промышленной швейной машине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Регулировка натяжения верхней и нижней нитей на промышленной швейной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Краеобметочная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 51-А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Швейные машины, учебные плакаты,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 на образце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образца корсажной тесьмой. Обметывание петли по долевой и поперечным нитям. Зависимость размера петли от диаметра пуговицы.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Регулятор натяжения верхней и нижней нитей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кроя юбки к пошиву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деталей кроя юбки и контурных срезов. Подготовка деталей кроя к пошиву: прокладывание контрольных линий. Прокладывание контрольных стежков по контуру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выкройки и линии бедер.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верхнего среза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пооперационная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юбки к примерке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Сметывание основных деталей. Подготовка юбки к примерке. Примерка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кроя к пошиву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вытачек и складок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Разутюженная и заутюженная вытачка.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к примерке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операционная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Стачивание боковых срезов. Обработка застежки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обработки срезов швов. Стачивание боковых срезов и обработка застежки.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вытачек и складок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и соединение притачного пояса с юбкой. Изготовление и втачивание вешалки.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обработки срезов швов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изделия. Утюжка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потайными подшивочными стежками или другим способом низа изделия. Утюжка и складывание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Образец, технологическая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повторение.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работ. По выбору пошив прямой юбки или расширенной к низу, ночной сорочки, простыни, пододеяльника. Выполнение заказа базового предприятия с пооперационным разделением труда.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плечевых срезов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плечевых срезов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сорочек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среза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горловины 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среза горловины двойной косой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Косая бейка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карта, 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Запошивочный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проймы косой бейкой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проймы косой бейкой.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Косая бейка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ночной сорочки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отдельных операций по изготовлению прямой юбки в масштабе 1:2. (Верхний срез юбки обрабатывается притачным поясом, низ- швом в подгибку с закрытым срезом и застрачивается машинной строчкой.)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Вводное занятие. Т/Б.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</w:t>
            </w:r>
            <w:r w:rsidRPr="00E94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 План работы на четверть.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т/б в швейной мастерской, на швейной машине, с ножницами, иглой,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Построение чертежа и раскрой расклешенной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Изделия. Юбка из клиньев. Юбка «</w:t>
            </w:r>
            <w:proofErr w:type="spellStart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». Юбка «солнце».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Фасоны юбок. Ткани для пошива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Юбка: фасоны, ткани для пошива (гладкокрашеные, пестротканые, меланжевые). Ткани с рисунком в клетку.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Поясные изделия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учебники,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Снятие мерок для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Чертежи расклешённой юбки (мерки для построения линии, контурные срезы).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снятия мерок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учебники, сантиметровая лента</w:t>
            </w:r>
          </w:p>
        </w:tc>
      </w:tr>
      <w:tr w:rsidR="00143A7F" w:rsidRPr="00E94A19" w:rsidTr="00143A7F">
        <w:trPr>
          <w:trHeight w:val="1712"/>
        </w:trPr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вспомогательных линий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Мерки для построения линии. Построение вспомогательных линий.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Измерительные инструменты, карандаши,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чертежа юбки «солнце»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линий талии и низа по расчету для юбки «солнце».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чертежа юбки «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линий талии и низа по расчету для юбки «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плакаты,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Построение клина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Расчёт размера, построение клина на чертеже юбки из клиньев.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Фасоны юбок 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Учебники, учебные плакаты, измерительные инструменты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Раскладка выкройки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юбки «солнце» и раскрой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нитей основы в ткани при раскрое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расклешённой юбки. Раскладка выкройки, припуск на подгиб по верхнему срезу. Раскрой юбки.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плакаты, инструкционная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юбки «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полусолнце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Направление нитей основы в ткани. Раскладка выкройки, припуск на подгиб по верхнему срезу. Раскрой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раскроя. 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юбки из клиньев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Раскладка выкройки, припуск на подгиб по верхнему срезу. Раскрой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Фасоны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клиньевых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юбок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Учебные плакаты, инструкционная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оборок.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Отделка на изделии (оборка).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Назначение оборки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Оборка как отделка изделия. Правила раскроя оборок.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Отделка изделий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Раскрой оборок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раскроя оборок. Раскрой оборок. Правила расчёта длины ткани на оборку.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оборки швом в подгибку с закрытым срезом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среза оборки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учебные 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среза оборки двойной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строчкой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среза оборки двойной строчкой.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Двойной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Образцы, учебные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оборки окантовочным швом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отлетного среза оборки окантовочным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иглой, ножницами,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Соединение оборок с изделием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Соединение оборок с изделием стачным или накладным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при работе в швейной мастерской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Втачивание оборок между деталями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Втачивание оборок между деталями изделия.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отделки изделия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Образцы, учебники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Обработка верхнего среза расклешённой юбки швом в подгибку с вкладыванием эластичной тесьмы.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Изделие. Юбка, расклешённая с оборкой или без неё.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Подрезка низа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Выравнивание и подрезка низа расклешённой юбки. Расположение швов.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Виды обработок нижнего среза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швом в подгибку с закрытым срезом. Использование обтачки при обработке верхнего среза под эластичную тесьму. Прокладывание строчек под тесьму. Вкладывание тесьмы.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низа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Обмётывание и обработка швом в подгибку с открытым срезом на машине низа юбки на </w:t>
            </w:r>
            <w:proofErr w:type="spellStart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краеобмёточной</w:t>
            </w:r>
            <w:proofErr w:type="spellEnd"/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 машине.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обработки низа юбки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 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Утюжка расклешённой юбки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Правила утюжки расклешённой юбки.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Инструкционная карта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повторение.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работы. Изготовление юбок прямой и расклешённой ночной сорочки простыни наволочки пододеяльника.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заказов базового предприятия пооперационным разделением труда.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Подготовка деталей кроя сорочки к обработке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Проложить контрольные линии прямыми стежками по линиям середины деталей переда и спинки.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Копировальные стежки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плечевые срезы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плечевые срезы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Запошивочный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среза горловины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срез горловины двойной косой 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Косые бейки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боковых срезов 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боковые срезы сорочки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срезов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проймы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срезы проймы двойной косой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обтачкой.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Т/б с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нижний срез сорочки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изделия: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Очистить изделие от ниток строчек временного назначения стежков контрольных линий.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Отутюжить готовое изделие.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Сложить сорочку.</w:t>
            </w: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 наволочки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поперечные срезы наволочки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боковых 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Выполнить разметку для клапана.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Сложить деталь по меткам.</w:t>
            </w:r>
          </w:p>
          <w:p w:rsidR="00143A7F" w:rsidRPr="00E94A19" w:rsidRDefault="00143A7F" w:rsidP="00143A7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Обработать боковые среза детали наволочки двойным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Двойной шов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Удалить нитки вымётывания.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Отутюжить готовое изделие сложить.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утюгом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Пошив простыни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– соединение долевых срезов </w:t>
            </w: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полотнища запошивочным швом.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Бельевые швы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Поперечные срезы обрабатываю швом в подгибку с закрытым срезом шириной 1 см.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на швейной машине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845" w:type="dxa"/>
          </w:tcPr>
          <w:p w:rsidR="00143A7F" w:rsidRPr="00E94A19" w:rsidRDefault="00143A7F" w:rsidP="0014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поперечных срезов</w:t>
            </w:r>
          </w:p>
        </w:tc>
        <w:tc>
          <w:tcPr>
            <w:tcW w:w="1114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Обработка срезов швом в подгибку с закрытым срезом.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Т/б с иглой ножницами</w:t>
            </w:r>
          </w:p>
        </w:tc>
        <w:tc>
          <w:tcPr>
            <w:tcW w:w="2265" w:type="dxa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</w:tr>
      <w:tr w:rsidR="00143A7F" w:rsidRPr="00E94A19" w:rsidTr="00143A7F">
        <w:tc>
          <w:tcPr>
            <w:tcW w:w="15871" w:type="dxa"/>
            <w:gridSpan w:val="6"/>
          </w:tcPr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работа.</w:t>
            </w:r>
          </w:p>
          <w:p w:rsidR="00143A7F" w:rsidRPr="00E94A19" w:rsidRDefault="00143A7F" w:rsidP="0014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A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отделочных операций по изготовлению образца расклешённой юбки в масштабе 1:2 (Выполняется по готовому крою. Верхний срез обрабатывается швом в подгибку с закрытым срезом с вкладыванием эластичной тесьма. По низу юбки – оборка обработанная окантовочным швом.)</w:t>
            </w:r>
          </w:p>
        </w:tc>
      </w:tr>
    </w:tbl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>Переключать маховое колесо на холостой и рабочий ход машины, наматывать нитки на шпульку.   Заправлять верхнюю и нижнюю нити.  Регу</w:t>
      </w:r>
      <w:r w:rsidRPr="00AF497A">
        <w:rPr>
          <w:rFonts w:ascii="Times New Roman" w:hAnsi="Times New Roman"/>
          <w:sz w:val="28"/>
          <w:szCs w:val="28"/>
        </w:rPr>
        <w:softHyphen/>
        <w:t xml:space="preserve">лировать длину стежка. Обрабатывать края на обметочной машине.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>Снимать и записы</w:t>
      </w:r>
      <w:r w:rsidRPr="00AF497A">
        <w:rPr>
          <w:rFonts w:ascii="Times New Roman" w:hAnsi="Times New Roman"/>
          <w:sz w:val="28"/>
          <w:szCs w:val="28"/>
        </w:rPr>
        <w:softHyphen/>
        <w:t xml:space="preserve">вать мерки.  Строить чертеж ночной сорочки, юбки, детской пижамы. </w:t>
      </w:r>
    </w:p>
    <w:p w:rsidR="00143A7F" w:rsidRPr="00AF497A" w:rsidRDefault="00143A7F" w:rsidP="00143A7F">
      <w:pPr>
        <w:pStyle w:val="a7"/>
        <w:rPr>
          <w:rFonts w:ascii="Times New Roman" w:hAnsi="Times New Roman"/>
          <w:sz w:val="28"/>
          <w:szCs w:val="28"/>
        </w:rPr>
      </w:pPr>
      <w:r w:rsidRPr="00AF497A">
        <w:rPr>
          <w:rFonts w:ascii="Times New Roman" w:hAnsi="Times New Roman"/>
          <w:sz w:val="28"/>
          <w:szCs w:val="28"/>
        </w:rPr>
        <w:t xml:space="preserve"> Выполнять моделирование фасонов горловины ночной сорочки. Моделирование конических, </w:t>
      </w:r>
      <w:proofErr w:type="spellStart"/>
      <w:r w:rsidRPr="00AF497A">
        <w:rPr>
          <w:rFonts w:ascii="Times New Roman" w:hAnsi="Times New Roman"/>
          <w:sz w:val="28"/>
          <w:szCs w:val="28"/>
        </w:rPr>
        <w:t>клиньевых</w:t>
      </w:r>
      <w:proofErr w:type="spellEnd"/>
      <w:r w:rsidRPr="00AF497A">
        <w:rPr>
          <w:rFonts w:ascii="Times New Roman" w:hAnsi="Times New Roman"/>
          <w:sz w:val="28"/>
          <w:szCs w:val="28"/>
        </w:rPr>
        <w:t>, прямых юбок, подготавливать выкройку к раскрою.                                                                                                                                                                                               Выполнять бельевые швы, обраба</w:t>
      </w:r>
      <w:r w:rsidRPr="00AF497A">
        <w:rPr>
          <w:rFonts w:ascii="Times New Roman" w:hAnsi="Times New Roman"/>
          <w:sz w:val="28"/>
          <w:szCs w:val="28"/>
        </w:rPr>
        <w:softHyphen/>
        <w:t xml:space="preserve">тывать вытачки, складки, застежки, подготавливать ткань к раскрою.  Выполнять </w:t>
      </w:r>
      <w:proofErr w:type="spellStart"/>
      <w:r w:rsidRPr="00AF497A">
        <w:rPr>
          <w:rFonts w:ascii="Times New Roman" w:hAnsi="Times New Roman"/>
          <w:sz w:val="28"/>
          <w:szCs w:val="28"/>
        </w:rPr>
        <w:t>обмеловку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и раскрой ткани, переносить контурные и контрольные линии выкройки на ткань, обрабатывать детали кроя.                                                                                                                                     Обрабатывать срезы швом </w:t>
      </w:r>
      <w:proofErr w:type="spellStart"/>
      <w:r w:rsidRPr="00AF497A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AF497A">
        <w:rPr>
          <w:rFonts w:ascii="Times New Roman" w:hAnsi="Times New Roman"/>
          <w:sz w:val="28"/>
          <w:szCs w:val="28"/>
        </w:rPr>
        <w:t xml:space="preserve"> с закрытым срезом, тесьмой или оборкой, выполнять влажно-тепловую обработку и опреде</w:t>
      </w:r>
      <w:r w:rsidRPr="00AF497A">
        <w:rPr>
          <w:rFonts w:ascii="Times New Roman" w:hAnsi="Times New Roman"/>
          <w:sz w:val="28"/>
          <w:szCs w:val="28"/>
        </w:rPr>
        <w:softHyphen/>
        <w:t>лять качество готового изделия.  Ремонтировать одежду заплатами, штопкой</w:t>
      </w:r>
    </w:p>
    <w:p w:rsidR="00143A7F" w:rsidRPr="00AF497A" w:rsidRDefault="00143A7F" w:rsidP="00143A7F">
      <w:pPr>
        <w:rPr>
          <w:rFonts w:ascii="Times New Roman" w:hAnsi="Times New Roman" w:cs="Times New Roman"/>
          <w:sz w:val="28"/>
          <w:szCs w:val="28"/>
        </w:rPr>
      </w:pPr>
    </w:p>
    <w:p w:rsidR="00143A7F" w:rsidRDefault="00143A7F"/>
    <w:p w:rsidR="00C202A3" w:rsidRPr="00E94A19" w:rsidRDefault="00C202A3"/>
    <w:p w:rsidR="0082664C" w:rsidRPr="00E94A19" w:rsidRDefault="0082664C"/>
    <w:p w:rsidR="0082664C" w:rsidRPr="00E94A19" w:rsidRDefault="0082664C"/>
    <w:p w:rsidR="00A876A3" w:rsidRPr="00E94A19" w:rsidRDefault="00A876A3"/>
    <w:sectPr w:rsidR="00A876A3" w:rsidRPr="00E94A19" w:rsidSect="007159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F7F33"/>
    <w:multiLevelType w:val="hybridMultilevel"/>
    <w:tmpl w:val="E96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537"/>
    <w:multiLevelType w:val="hybridMultilevel"/>
    <w:tmpl w:val="C73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4F"/>
    <w:rsid w:val="000C1952"/>
    <w:rsid w:val="000C60DB"/>
    <w:rsid w:val="00143A7F"/>
    <w:rsid w:val="002062C1"/>
    <w:rsid w:val="00207D3A"/>
    <w:rsid w:val="00247FA3"/>
    <w:rsid w:val="00260063"/>
    <w:rsid w:val="002E1BD5"/>
    <w:rsid w:val="002E5E2D"/>
    <w:rsid w:val="002F0EAD"/>
    <w:rsid w:val="002F225C"/>
    <w:rsid w:val="00336D62"/>
    <w:rsid w:val="00392616"/>
    <w:rsid w:val="00393DDD"/>
    <w:rsid w:val="00411E6A"/>
    <w:rsid w:val="005715FC"/>
    <w:rsid w:val="005C5327"/>
    <w:rsid w:val="005F3032"/>
    <w:rsid w:val="005F754C"/>
    <w:rsid w:val="00630A79"/>
    <w:rsid w:val="00640FD5"/>
    <w:rsid w:val="006F31A4"/>
    <w:rsid w:val="0071594F"/>
    <w:rsid w:val="00755E0F"/>
    <w:rsid w:val="00786B9D"/>
    <w:rsid w:val="007E4674"/>
    <w:rsid w:val="0082664C"/>
    <w:rsid w:val="008367B5"/>
    <w:rsid w:val="008C3944"/>
    <w:rsid w:val="008E2B21"/>
    <w:rsid w:val="0099729C"/>
    <w:rsid w:val="009E578D"/>
    <w:rsid w:val="009E6139"/>
    <w:rsid w:val="00A411C2"/>
    <w:rsid w:val="00A67A4E"/>
    <w:rsid w:val="00A876A3"/>
    <w:rsid w:val="00A93D3B"/>
    <w:rsid w:val="00AB582D"/>
    <w:rsid w:val="00AF4C73"/>
    <w:rsid w:val="00B24668"/>
    <w:rsid w:val="00B42680"/>
    <w:rsid w:val="00BA4CB9"/>
    <w:rsid w:val="00BD423E"/>
    <w:rsid w:val="00BD6654"/>
    <w:rsid w:val="00C02F47"/>
    <w:rsid w:val="00C202A3"/>
    <w:rsid w:val="00C7169E"/>
    <w:rsid w:val="00D5544B"/>
    <w:rsid w:val="00D83229"/>
    <w:rsid w:val="00E04E69"/>
    <w:rsid w:val="00E36338"/>
    <w:rsid w:val="00E54E18"/>
    <w:rsid w:val="00E94A19"/>
    <w:rsid w:val="00F45522"/>
    <w:rsid w:val="00F83545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3F43-77B5-46D4-A67C-C9B00E59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B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47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143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43A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E564A-CE42-4912-8FBF-284A5359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27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23</cp:revision>
  <cp:lastPrinted>2016-09-11T19:35:00Z</cp:lastPrinted>
  <dcterms:created xsi:type="dcterms:W3CDTF">2016-09-06T19:46:00Z</dcterms:created>
  <dcterms:modified xsi:type="dcterms:W3CDTF">2019-11-30T12:42:00Z</dcterms:modified>
</cp:coreProperties>
</file>