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Предлагаемая программа является первой попыткой организовать работу по обучению умственно-отсталых детей общению. Хотя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коррекционных учреждениях уде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немало внимания развитию ре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чи, однако специально разработанной системы по обучению общению нет.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риторики призван как можно раньше знакомить детей с воп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росами культуры речевого поведе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что, несомненно, окажет благо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творное влияние на результаты </w:t>
      </w:r>
      <w:proofErr w:type="gramStart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после-дующей</w:t>
      </w:r>
      <w:proofErr w:type="gramEnd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в этом направлении.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бщение ребенка </w:t>
      </w:r>
      <w:proofErr w:type="gramStart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 начи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нается очень рано.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учитывать, что современ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ребенок уже с первых лет жизни смотрит телепередачи и видеофильмы, слу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шает радио, грампластинки и маг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нитофон, слышит речь разных стилей. Сл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оварный запас современного малы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 гораздо больше, чем его ровесника лет 10—15 назад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Помня о том, что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школьники овладевают родной речью в п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роцессе общения, необходимо уде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лять больше внимания именно этой проблеме.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 современной жизни не позво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ляет родителям целенаправленно и пла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номерно развивать культуру рече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вого поведения ребенка.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школьном возрасте дети вступа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ют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контакт с разными собеседника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ми: ровесниками, детьми младшего воз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раста, взрослыми; родными, близ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кими; чужими, незнакомыми. Поэтому реб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енку нужно решить, как попривет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ствовать, попрощаться, как поблагодарить, обратиться с просьбой, как вести диало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по телефону и т.д. Этим и дру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 вопросам и посвящен курс  риторики.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целями предлагаемого курса являются: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во-первых, использование потен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циальных возможностей детей в совершенствовании устной речи;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во-вторых,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 детей чув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коммуникативной целесообразно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высказывания.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главные задачи курса риторики могут быть сформулированы следующим образом: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способствовать разрушению пси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хологического барьера, возникающего при общении ребенка с собеседником в разных речевых ситуациях;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наиболее употреби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ными (для данного возраста) уст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ными речевыми жанрами;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совершенствовать невербальные средства общения.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целями и задачами ку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рса основные линии программы та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ковы: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средства выразительности устной речи (интонация; темп, скорость речи, громкость звучания, тембр и т.д.);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мимика, жесты, телодвижения;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культура слушания;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 этикет в разных ситуаци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 общения (формы приветствия и прощания, формы выражения б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лаго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дарно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и извинения, разговор по те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лефону и др.).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одя из сказанного выше, у ребен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необходимо формировать следующие речевые умения: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владеть своим голосом, понимать, когда нужно говорить </w:t>
      </w:r>
      <w:proofErr w:type="gramStart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громко-тихо</w:t>
      </w:r>
      <w:proofErr w:type="gramEnd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быстро-медленно, с какой интонацией и т.п.;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ориентироваться в разных ситуа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циях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общения, учитывая, к кому обра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щает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говорящий, с какой целью, ка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кие 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речевого этикета будет ис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соотносить вербальные и невер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бальные средства общения;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внимательно и сдержанно слушать собеседника, адекватно реагируя на речь говорящего.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курса ри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торики выделяются три части: I. Общение. П. Речевой этикет. III. Техника речи.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Определим круг проблем, входящих в каждую часть.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Общение, его суть. Речь письменная и у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стная. Устная речь. Несловес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средства общения. Мимика, жесты, телодвижения. Слушание. Слу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шать - значит понимать.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Речевой этикет. Приветствие. Прощание. Обращение. Поздравление. Благодарность. Извинение. Просьба. Разговор по телефону.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Техника речи. Голос - наш помощник. Интонация.</w:t>
      </w:r>
    </w:p>
    <w:p w:rsidR="00EB4C80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по риторике с детьми 5-6 лет проводятся по учебному пособию "Ты - словечко, я - словечко" (автор З.И. </w:t>
      </w:r>
      <w:proofErr w:type="spellStart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Курцева</w:t>
      </w:r>
      <w:proofErr w:type="spellEnd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 пособию прилагаются ме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тодические рекомендации для пре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подавателя. Занятия могут п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роводить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старшей группе детского сада, УВК, в группах подготовки к школе.</w:t>
      </w:r>
    </w:p>
    <w:p w:rsidR="009F7E87" w:rsidRPr="00EB4C80" w:rsidRDefault="00EB4C80" w:rsidP="00EB4C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дается по четвертям, он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является примерным и вариатив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ным. Последовательность изучаемых тем и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часов могут быть </w:t>
      </w:r>
      <w:proofErr w:type="gramStart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менены</w:t>
      </w:r>
      <w:proofErr w:type="gramEnd"/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конкретных целей и задач.</w:t>
      </w:r>
      <w:r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7E87" w:rsidRPr="00EB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Теоретический курс обучения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2077"/>
        <w:gridCol w:w="5056"/>
        <w:gridCol w:w="962"/>
        <w:gridCol w:w="864"/>
      </w:tblGrid>
      <w:tr w:rsidR="00ED21D3" w:rsidRPr="00D70B4A" w:rsidTr="005866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(разделы)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занятий.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Инструментальные знания.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Риторика повседневного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9F7E87" w:rsidRPr="00D70B4A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риторикой.</w:t>
            </w:r>
          </w:p>
          <w:p w:rsidR="009F7E87" w:rsidRPr="00D70B4A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риторика.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1ч.</w:t>
            </w: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Общение. Виды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9F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 письменное общение. Словесное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(речевое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несловесное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неречевое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</w:t>
            </w: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9F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3.Речевое общение - о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 в быту (повседневное): по телефону, за столом, на прогулке и др</w:t>
            </w:r>
            <w:proofErr w:type="gramStart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9F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5.Неречевое общение - ж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есты, мимика, телодвижения, интонация в устной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6.Правила речевого общения.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состоит вежливость. Вежливая речь (словесная вежливость).</w:t>
            </w:r>
          </w:p>
          <w:p w:rsidR="009F7E87" w:rsidRPr="00D70B4A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Вежливо-невежливо-грубо.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прощание, благодарность, поздравление.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V.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8.Выполнение простых и составных инструкций.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Слушание. Слушать и слышать.</w:t>
            </w:r>
          </w:p>
          <w:p w:rsidR="009F7E87" w:rsidRPr="00D70B4A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Слушал</w:t>
            </w:r>
            <w:proofErr w:type="gramStart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услышали. Правила для слушающего (учимся слушать друг друга, педагога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</w:t>
            </w: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ED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и стараемся понять. Приемы слушания: фиксация заголовка и опорных слов.</w:t>
            </w:r>
            <w:r w:rsidR="00E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отдельных слогов, слов, предложений.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ED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Говорение. Голос, его окраска, громкость, темп говоримой речи. Правила для </w:t>
            </w:r>
            <w:proofErr w:type="gramStart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говорящих</w:t>
            </w:r>
            <w:proofErr w:type="gramEnd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использование силы голоса, тона, темпа речи в речевых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Правильная и хорошая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правильная (соответствующая нормам литературного языка). Нормы -</w:t>
            </w:r>
            <w:r w:rsidR="00E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такое. Зачем нужны нормы</w:t>
            </w:r>
            <w:r w:rsidR="00E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правильного речевого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речи. Богатство языка.</w:t>
            </w:r>
            <w:r w:rsidR="00ED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артикуляционной моторики. Использование мимики и жестов в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Речевые жанры. Текст.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текст.</w:t>
            </w:r>
          </w:p>
          <w:p w:rsidR="009F7E87" w:rsidRPr="00D70B4A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мысль и заголовок текста.</w:t>
            </w:r>
          </w:p>
          <w:p w:rsidR="009F7E87" w:rsidRPr="00D70B4A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(опорные слова).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4ч.</w:t>
            </w: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Сжатый пересказ.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3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E87" w:rsidRPr="00D70B4A" w:rsidTr="0058662A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16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F7E87" w:rsidRPr="00D70B4A" w:rsidRDefault="009F7E87" w:rsidP="009F7E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курс обучения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1830"/>
        <w:gridCol w:w="5309"/>
        <w:gridCol w:w="958"/>
        <w:gridCol w:w="864"/>
      </w:tblGrid>
      <w:tr w:rsidR="00905A5B" w:rsidRPr="00D70B4A" w:rsidTr="005866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(разделы)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занятий.</w:t>
            </w: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Инструментальные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Общение. Виды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ED21D3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Риторический анализ словесного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 и несловесного (не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E87" w:rsidRPr="00D70B4A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люблю ходить вдвоем"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7E87"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Правила речевого общения.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речевых задач общение в быту (повседневное): по телефону, за столом, на прогулке и др.</w:t>
            </w:r>
            <w:r w:rsidR="004C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(К.Чуковский "Телефон")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ED21D3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Неречевое общение.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Мимика, жесты, поза</w:t>
            </w:r>
            <w:proofErr w:type="gramStart"/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Говорящий взгляд. (сказка К.Чуковского "Цыпленок")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ED21D3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Употребление вежливых слов.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вежливых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7E87"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поговорок. Речевые задачи по стихотворению В.Бокова "Доброе слово"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основные этикетные формы приветствия, прощания, выражения просьбы.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речевых ситуаций: приветствие, прощание, благодарность, поздравление.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211351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BD162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слушающего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слушать друг друга, воспитателя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4ч.</w:t>
            </w:r>
          </w:p>
        </w:tc>
      </w:tr>
      <w:tr w:rsidR="00905A5B" w:rsidRPr="00D70B4A" w:rsidTr="00BD1625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4C18E0" w:rsidP="0021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24.С</w:t>
            </w:r>
            <w:r w:rsidR="0090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лушание литературных произведений в изложении педагога. </w:t>
            </w:r>
            <w:r w:rsidR="00905A5B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слушания: фиксация заголовка и опорных слов. "Скрюченная песенка" (в пер.К. Чуковского)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905A5B">
        <w:trPr>
          <w:trHeight w:val="975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90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Практическое использование силы голоса.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Голос, его окраска, громкость, темп говоримой речи. Правила для </w:t>
            </w:r>
            <w:proofErr w:type="gramStart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говорящих</w:t>
            </w:r>
            <w:proofErr w:type="gramEnd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BD1625">
        <w:trPr>
          <w:trHeight w:val="51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скороговорок. Громкость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шепота до крика.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5A5B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Правильная и хорошая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05A5B" w:rsidP="0090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Развитие артикуляционной моторики. Формирование правильного речевого дыхания.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речи. Богатство языка. Сочини загадку. Рифма</w:t>
            </w:r>
            <w:proofErr w:type="gramStart"/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Д.Чиарди</w:t>
            </w:r>
            <w:proofErr w:type="spellEnd"/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удивительных птицах")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F7E87"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Речевые жанры. Текст.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Определение темы ситуации.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текст.</w:t>
            </w:r>
          </w:p>
          <w:p w:rsidR="00905A5B" w:rsidRDefault="009F7E87" w:rsidP="00586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мысль и заголовок текста. </w:t>
            </w:r>
          </w:p>
          <w:p w:rsidR="009F7E87" w:rsidRPr="00D70B4A" w:rsidRDefault="00905A5B" w:rsidP="00905A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Выбор атрибутов речевой ситуации.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(опорные слова).</w:t>
            </w:r>
            <w:r w:rsidR="004C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рисункам.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05A5B" w:rsidP="0090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Составление связного высказывания. 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Сжатый пересказ.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r w:rsidR="007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связного высказывания</w:t>
            </w:r>
            <w:r w:rsidR="007C7BA1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пересказ.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5B" w:rsidRPr="00D70B4A" w:rsidTr="0058662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05A5B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="007C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связного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E87"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7E87" w:rsidRPr="00D70B4A" w:rsidRDefault="009F7E87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E87" w:rsidRPr="00D70B4A" w:rsidTr="0058662A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7E87" w:rsidRPr="00D70B4A" w:rsidRDefault="00EB4C80" w:rsidP="0058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16</w:t>
            </w:r>
            <w:bookmarkStart w:id="0" w:name="_GoBack"/>
            <w:bookmarkEnd w:id="0"/>
            <w:r w:rsidR="009F7E87" w:rsidRPr="00D7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642FE" w:rsidRDefault="00F642FE" w:rsidP="007C7BA1">
      <w:pPr>
        <w:jc w:val="right"/>
      </w:pPr>
    </w:p>
    <w:p w:rsidR="007C7BA1" w:rsidRDefault="007C7BA1" w:rsidP="007C7B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Согласовано: </w:t>
      </w:r>
    </w:p>
    <w:p w:rsidR="007C7BA1" w:rsidRDefault="007C7BA1" w:rsidP="007C7BA1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УВР</w:t>
      </w:r>
    </w:p>
    <w:p w:rsidR="007C7BA1" w:rsidRDefault="007C7BA1" w:rsidP="007C7B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7C7BA1" w:rsidRPr="0094410C" w:rsidRDefault="007C7BA1" w:rsidP="007C7BA1">
      <w:pPr>
        <w:jc w:val="right"/>
        <w:rPr>
          <w:sz w:val="28"/>
          <w:szCs w:val="28"/>
        </w:rPr>
      </w:pPr>
      <w:r>
        <w:rPr>
          <w:sz w:val="28"/>
          <w:szCs w:val="28"/>
        </w:rPr>
        <w:t>Удовенко С.В.</w:t>
      </w:r>
    </w:p>
    <w:p w:rsidR="007C7BA1" w:rsidRDefault="007C7BA1" w:rsidP="007C7BA1">
      <w:pPr>
        <w:jc w:val="right"/>
      </w:pPr>
      <w:r>
        <w:rPr>
          <w:sz w:val="28"/>
          <w:szCs w:val="28"/>
        </w:rPr>
        <w:t>«___»___________</w:t>
      </w:r>
    </w:p>
    <w:sectPr w:rsidR="007C7BA1" w:rsidSect="00F6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E87"/>
    <w:rsid w:val="00211351"/>
    <w:rsid w:val="004C18E0"/>
    <w:rsid w:val="007C7BA1"/>
    <w:rsid w:val="00905A5B"/>
    <w:rsid w:val="009F7E87"/>
    <w:rsid w:val="00C8326E"/>
    <w:rsid w:val="00EB4C80"/>
    <w:rsid w:val="00ED21D3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2014-10-25T13:18:00Z</dcterms:created>
  <dcterms:modified xsi:type="dcterms:W3CDTF">2014-11-24T10:59:00Z</dcterms:modified>
</cp:coreProperties>
</file>